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1189">
      <w:pPr>
        <w:pStyle w:val="newncpi0"/>
        <w:jc w:val="center"/>
        <w:rPr>
          <w:color w:val="000000"/>
          <w:lang w:val="ru-RU"/>
        </w:rPr>
      </w:pPr>
      <w:bookmarkStart w:id="0" w:name="_GoBack"/>
      <w:bookmarkEnd w:id="0"/>
      <w:r>
        <w:rPr>
          <w:color w:val="000000"/>
          <w:lang w:val="ru-RU"/>
        </w:rPr>
        <w:t> </w:t>
      </w:r>
    </w:p>
    <w:p w:rsidR="00000000" w:rsidRDefault="00551189">
      <w:pPr>
        <w:pStyle w:val="newncpi0"/>
        <w:jc w:val="center"/>
        <w:rPr>
          <w:color w:val="000000"/>
          <w:lang w:val="ru-RU"/>
        </w:rPr>
      </w:pPr>
      <w:bookmarkStart w:id="1" w:name="a19"/>
      <w:bookmarkEnd w:id="1"/>
      <w:r>
        <w:rPr>
          <w:rStyle w:val="name"/>
          <w:color w:val="000000"/>
          <w:lang w:val="ru-RU"/>
        </w:rPr>
        <w:t>ПОСТАНОВЛЕНИЕ </w:t>
      </w:r>
      <w:r>
        <w:rPr>
          <w:rStyle w:val="promulgator"/>
          <w:color w:val="000000"/>
          <w:lang w:val="ru-RU"/>
        </w:rPr>
        <w:t>СОВЕТА МИНИСТРОВ РЕСПУБЛИКИ БЕЛАРУСЬ</w:t>
      </w:r>
    </w:p>
    <w:p w:rsidR="00000000" w:rsidRDefault="00551189">
      <w:pPr>
        <w:pStyle w:val="newncpi"/>
        <w:ind w:firstLine="0"/>
        <w:jc w:val="center"/>
        <w:rPr>
          <w:color w:val="000000"/>
          <w:lang w:val="ru-RU"/>
        </w:rPr>
      </w:pPr>
      <w:r>
        <w:rPr>
          <w:rStyle w:val="datepr"/>
          <w:color w:val="000000"/>
          <w:lang w:val="ru-RU"/>
        </w:rPr>
        <w:t>19 октября 2022 г.</w:t>
      </w:r>
      <w:r>
        <w:rPr>
          <w:rStyle w:val="number"/>
          <w:color w:val="000000"/>
          <w:lang w:val="ru-RU"/>
        </w:rPr>
        <w:t xml:space="preserve"> № 713</w:t>
      </w:r>
    </w:p>
    <w:p w:rsidR="00000000" w:rsidRDefault="00551189">
      <w:pPr>
        <w:pStyle w:val="titlencpi"/>
        <w:rPr>
          <w:rFonts w:ascii="Arial" w:hAnsi="Arial" w:cs="Arial"/>
          <w:color w:val="000000"/>
          <w:lang w:val="ru-RU"/>
        </w:rPr>
      </w:pPr>
      <w:r>
        <w:rPr>
          <w:rFonts w:ascii="Arial" w:hAnsi="Arial" w:cs="Arial"/>
          <w:color w:val="000080"/>
          <w:lang w:val="ru-RU"/>
        </w:rPr>
        <w:t>О системе регулирования цен</w:t>
      </w:r>
    </w:p>
    <w:p w:rsidR="00000000" w:rsidRDefault="00551189">
      <w:pPr>
        <w:shd w:val="clear" w:color="auto" w:fill="F4F4F4"/>
        <w:divId w:val="902830967"/>
        <w:rPr>
          <w:rFonts w:ascii="Arial" w:eastAsia="Times New Roman" w:hAnsi="Arial" w:cs="Arial"/>
          <w:color w:val="000000"/>
          <w:sz w:val="23"/>
          <w:szCs w:val="23"/>
          <w:lang w:val="ru-RU"/>
        </w:rPr>
      </w:pPr>
      <w:r>
        <w:rPr>
          <w:rFonts w:ascii="Arial" w:eastAsia="Times New Roman" w:hAnsi="Arial" w:cs="Arial"/>
          <w:noProof/>
          <w:color w:val="000000"/>
          <w:sz w:val="23"/>
          <w:szCs w:val="23"/>
          <w:lang w:val="ru-RU"/>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lang w:val="ru-RU"/>
        </w:rPr>
        <w:t>От редакции «Бизнес-Инфо»</w:t>
      </w:r>
      <w:r>
        <w:rPr>
          <w:rFonts w:ascii="Arial" w:eastAsia="Times New Roman" w:hAnsi="Arial" w:cs="Arial"/>
          <w:color w:val="000000"/>
          <w:sz w:val="23"/>
          <w:szCs w:val="23"/>
          <w:lang w:val="ru-RU"/>
        </w:rPr>
        <w:t xml:space="preserve"> </w:t>
      </w:r>
    </w:p>
    <w:p w:rsidR="00000000" w:rsidRDefault="00551189">
      <w:pPr>
        <w:pStyle w:val="inserttext"/>
        <w:shd w:val="clear" w:color="auto" w:fill="F4F4F4"/>
        <w:divId w:val="902830967"/>
        <w:rPr>
          <w:rFonts w:ascii="Arial" w:hAnsi="Arial" w:cs="Arial"/>
          <w:color w:val="000000"/>
          <w:lang w:val="ru-RU"/>
        </w:rPr>
      </w:pPr>
      <w:r>
        <w:rPr>
          <w:rFonts w:ascii="Arial" w:hAnsi="Arial" w:cs="Arial"/>
          <w:color w:val="000000"/>
          <w:lang w:val="ru-RU"/>
        </w:rPr>
        <w:t>Для удобного поиска предельных надбавок по регулируемым потребительским товарам используйте</w:t>
      </w:r>
      <w:r>
        <w:rPr>
          <w:rFonts w:ascii="Arial" w:hAnsi="Arial" w:cs="Arial"/>
          <w:color w:val="000000"/>
          <w:lang w:val="ru-RU"/>
        </w:rPr>
        <w:t xml:space="preserve"> </w:t>
      </w:r>
      <w:r>
        <w:rPr>
          <w:rFonts w:ascii="Arial" w:hAnsi="Arial" w:cs="Arial"/>
          <w:b/>
          <w:bCs/>
          <w:color w:val="000000"/>
          <w:lang w:val="ru-RU"/>
        </w:rPr>
        <w:t>справочник</w:t>
      </w:r>
      <w:r>
        <w:rPr>
          <w:rFonts w:ascii="Arial" w:hAnsi="Arial" w:cs="Arial"/>
          <w:color w:val="000000"/>
          <w:lang w:val="ru-RU"/>
        </w:rPr>
        <w:t xml:space="preserve"> </w:t>
      </w:r>
      <w:r>
        <w:rPr>
          <w:rFonts w:ascii="Arial" w:hAnsi="Arial" w:cs="Arial"/>
          <w:noProof/>
          <w:color w:val="000000"/>
          <w:lang w:val="ru-RU"/>
        </w:rPr>
        <w:drawing>
          <wp:inline distT="0" distB="0" distL="0" distR="0">
            <wp:extent cx="457200" cy="43815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rsidR="00000000" w:rsidRDefault="00551189">
      <w:pPr>
        <w:pStyle w:val="changei"/>
        <w:rPr>
          <w:color w:val="000000"/>
          <w:lang w:val="ru-RU"/>
        </w:rPr>
      </w:pPr>
      <w:r>
        <w:rPr>
          <w:color w:val="000000"/>
          <w:lang w:val="ru-RU"/>
        </w:rPr>
        <w:t>Изменения и дополнения:</w:t>
      </w:r>
    </w:p>
    <w:p w:rsidR="00000000" w:rsidRDefault="00551189">
      <w:pPr>
        <w:pStyle w:val="changeadd"/>
        <w:rPr>
          <w:color w:val="000000"/>
          <w:lang w:val="ru-RU"/>
        </w:rPr>
      </w:pPr>
      <w:r>
        <w:rPr>
          <w:color w:val="000000"/>
          <w:lang w:val="ru-RU"/>
        </w:rPr>
        <w:t>Постановление Совета Министров Республики Беларусь от 26 октября 2022 г. № 713(1) (Национальный правовой Интернет-портал Республики Беларусь, 27.10.2022, 5/50893);</w:t>
      </w:r>
    </w:p>
    <w:p w:rsidR="00000000" w:rsidRDefault="00551189">
      <w:pPr>
        <w:pStyle w:val="changeadd"/>
        <w:rPr>
          <w:color w:val="000000"/>
          <w:lang w:val="ru-RU"/>
        </w:rPr>
      </w:pPr>
      <w:r>
        <w:rPr>
          <w:color w:val="000000"/>
          <w:lang w:val="ru-RU"/>
        </w:rPr>
        <w:t>По</w:t>
      </w:r>
      <w:r>
        <w:rPr>
          <w:color w:val="000000"/>
          <w:lang w:val="ru-RU"/>
        </w:rPr>
        <w:t xml:space="preserve">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w:t>
      </w:r>
      <w:r>
        <w:rPr>
          <w:color w:val="000000"/>
          <w:lang w:val="ru-RU"/>
        </w:rPr>
        <w:t>и дополнений, которые вступят в силу 10 февраля 2023 г. и 1 января 2025 г.;</w:t>
      </w:r>
    </w:p>
    <w:p w:rsidR="00000000" w:rsidRDefault="00551189">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правовой Интернет-портал Республики Беларусь, 02.02.2023, 5/51341) - внесены изменени</w:t>
      </w:r>
      <w:r>
        <w:rPr>
          <w:color w:val="000000"/>
          <w:lang w:val="ru-RU"/>
        </w:rPr>
        <w:t>я и дополнения, вступившие в силу 3 февраля 2023 г. и 10 февраля 2023 г., за исключением изменений и дополнений, которые вступят в силу 1 января 2025 г.;</w:t>
      </w:r>
    </w:p>
    <w:p w:rsidR="00000000" w:rsidRDefault="00551189">
      <w:pPr>
        <w:pStyle w:val="changeadd"/>
        <w:rPr>
          <w:color w:val="000000"/>
          <w:lang w:val="ru-RU"/>
        </w:rPr>
      </w:pPr>
      <w:r>
        <w:rPr>
          <w:color w:val="000000"/>
          <w:lang w:val="ru-RU"/>
        </w:rPr>
        <w:t>Постановление Совета Министров Республики Беларусь от 1 февраля 2023 г. № 713(2) (Национальный правово</w:t>
      </w:r>
      <w:r>
        <w:rPr>
          <w:color w:val="000000"/>
          <w:lang w:val="ru-RU"/>
        </w:rPr>
        <w:t>й Интернет-портал Республики Беларусь, 02.02.2023, 5/51341) - внесены изменения и дополнения, вступившие в силу 3 февраля 2023 г., 10 февраля 2023 г. и 1 января 2025 г.;</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8 июня 2023 г. №</w:t>
      </w:r>
      <w:r>
        <w:rPr>
          <w:color w:val="000000"/>
          <w:lang w:val="ru-RU"/>
        </w:rPr>
        <w:t> </w:t>
      </w:r>
      <w:r>
        <w:rPr>
          <w:rStyle w:val="HTML"/>
          <w:shd w:val="clear" w:color="auto" w:fill="FFFFFF"/>
          <w:lang w:val="ru-RU"/>
        </w:rPr>
        <w:t>713</w:t>
      </w:r>
      <w:r>
        <w:rPr>
          <w:color w:val="000000"/>
          <w:lang w:val="ru-RU"/>
        </w:rPr>
        <w:t>(3) (Национа</w:t>
      </w:r>
      <w:r>
        <w:rPr>
          <w:color w:val="000000"/>
          <w:lang w:val="ru-RU"/>
        </w:rPr>
        <w:t>льный правовой Интернет-портал Республики Беларусь, 09</w:t>
      </w:r>
      <w:r>
        <w:rPr>
          <w:color w:val="000000"/>
          <w:lang w:val="ru-RU"/>
        </w:rPr>
        <w:t>.</w:t>
      </w:r>
      <w:r>
        <w:rPr>
          <w:rStyle w:val="HTML"/>
          <w:shd w:val="clear" w:color="auto" w:fill="FFFFFF"/>
          <w:lang w:val="ru-RU"/>
        </w:rPr>
        <w:t>06</w:t>
      </w:r>
      <w:r>
        <w:rPr>
          <w:color w:val="000000"/>
          <w:lang w:val="ru-RU"/>
        </w:rPr>
        <w:t>.2023, 5/51783);</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14 сентября 2023 г. № 600 (Национальный правовой Интернет-портал Республики Беларусь, 16.09.2023, 5/52109);</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w:t>
      </w:r>
      <w:r>
        <w:rPr>
          <w:color w:val="000000"/>
          <w:lang w:val="ru-RU"/>
        </w:rPr>
        <w:t>Совета Министров Республики Беларусь от 29 декабря 2023 г. №</w:t>
      </w:r>
      <w:r>
        <w:rPr>
          <w:color w:val="000000"/>
          <w:lang w:val="ru-RU"/>
        </w:rPr>
        <w:t> </w:t>
      </w:r>
      <w:r>
        <w:rPr>
          <w:rStyle w:val="HTML"/>
          <w:shd w:val="clear" w:color="auto" w:fill="FFFFFF"/>
          <w:lang w:val="ru-RU"/>
        </w:rPr>
        <w:t>713</w:t>
      </w:r>
      <w:r>
        <w:rPr>
          <w:color w:val="000000"/>
          <w:lang w:val="ru-RU"/>
        </w:rPr>
        <w:t>(4) (Национальный правовой Интернет-портал Республики Беларусь, 30.12.2023, 5/52655) - внесены изменения и дополнения, вступившие в силу 1 января 2024 г., за исключением изменений и дополнений</w:t>
      </w:r>
      <w:r>
        <w:rPr>
          <w:color w:val="000000"/>
          <w:lang w:val="ru-RU"/>
        </w:rPr>
        <w:t>, которые вступят в силу 31 марта 2024 г.;</w:t>
      </w:r>
    </w:p>
    <w:p w:rsidR="00000000" w:rsidRDefault="00551189">
      <w:pPr>
        <w:pStyle w:val="changeadd"/>
        <w:rPr>
          <w:color w:val="000000"/>
          <w:lang w:val="ru-RU"/>
        </w:rPr>
      </w:pPr>
      <w:r>
        <w:rPr>
          <w:color w:val="000000"/>
          <w:lang w:val="ru-RU"/>
        </w:rPr>
        <w:t>Постановление Совета Министров Республики Беларусь от 29 декабря 2023 г. №</w:t>
      </w:r>
      <w:r>
        <w:rPr>
          <w:color w:val="000000"/>
          <w:lang w:val="ru-RU"/>
        </w:rPr>
        <w:t> </w:t>
      </w:r>
      <w:r>
        <w:rPr>
          <w:rStyle w:val="HTML"/>
          <w:shd w:val="clear" w:color="auto" w:fill="FFFFFF"/>
          <w:lang w:val="ru-RU"/>
        </w:rPr>
        <w:t>713</w:t>
      </w:r>
      <w:r>
        <w:rPr>
          <w:color w:val="000000"/>
          <w:lang w:val="ru-RU"/>
        </w:rPr>
        <w:t>(4) (Национальный правовой Интернет-портал Республики Беларусь, 30.12.2023, 5/52655) - внесены изменения и дополнения, вступившие в сил</w:t>
      </w:r>
      <w:r>
        <w:rPr>
          <w:color w:val="000000"/>
          <w:lang w:val="ru-RU"/>
        </w:rPr>
        <w:t>у 1 января 2024 г. и 31 марта 2024 г.;</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29 декабря 2023 г. № 1000 (Национальный правовой Интернет-портал Республики Беларусь,</w:t>
      </w:r>
      <w:r>
        <w:rPr>
          <w:color w:val="000000"/>
          <w:lang w:val="ru-RU"/>
        </w:rPr>
        <w:t xml:space="preserve"> </w:t>
      </w:r>
      <w:r>
        <w:rPr>
          <w:rStyle w:val="HTML"/>
          <w:shd w:val="clear" w:color="auto" w:fill="FFFFFF"/>
          <w:lang w:val="ru-RU"/>
        </w:rPr>
        <w:t>06</w:t>
      </w:r>
      <w:r>
        <w:rPr>
          <w:color w:val="000000"/>
          <w:lang w:val="ru-RU"/>
        </w:rPr>
        <w:t>.01.2024, 5/52671);</w:t>
      </w:r>
    </w:p>
    <w:p w:rsidR="00000000" w:rsidRDefault="00551189">
      <w:pPr>
        <w:pStyle w:val="changeadd"/>
        <w:rPr>
          <w:color w:val="000000"/>
          <w:lang w:val="ru-RU"/>
        </w:rPr>
      </w:pPr>
      <w:r>
        <w:rPr>
          <w:rStyle w:val="HTML"/>
          <w:shd w:val="clear" w:color="auto" w:fill="FFFFFF"/>
          <w:lang w:val="ru-RU"/>
        </w:rPr>
        <w:lastRenderedPageBreak/>
        <w:t>Постановление</w:t>
      </w:r>
      <w:r>
        <w:rPr>
          <w:color w:val="000000"/>
          <w:lang w:val="ru-RU"/>
        </w:rPr>
        <w:t xml:space="preserve"> Совета Министров Республики Беларусь от 1</w:t>
      </w:r>
      <w:r>
        <w:rPr>
          <w:color w:val="000000"/>
          <w:lang w:val="ru-RU"/>
        </w:rPr>
        <w:t>0 июля 2024 г. № 489 (Национальный правовой Интернет-портал Республики Беларусь, 17.07.2024, 5/53672);</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16 октября 2024 г. №</w:t>
      </w:r>
      <w:r>
        <w:rPr>
          <w:color w:val="000000"/>
          <w:lang w:val="ru-RU"/>
        </w:rPr>
        <w:t> </w:t>
      </w:r>
      <w:r>
        <w:rPr>
          <w:rStyle w:val="HTML"/>
          <w:shd w:val="clear" w:color="auto" w:fill="FFFFFF"/>
          <w:lang w:val="ru-RU"/>
        </w:rPr>
        <w:t>713</w:t>
      </w:r>
      <w:r>
        <w:rPr>
          <w:color w:val="000000"/>
          <w:lang w:val="ru-RU"/>
        </w:rPr>
        <w:t>(5) (Национальный правовой Интернет-портал Республики Беларусь, 18.10.2024,</w:t>
      </w:r>
      <w:r>
        <w:rPr>
          <w:color w:val="000000"/>
          <w:lang w:val="ru-RU"/>
        </w:rPr>
        <w:t xml:space="preserve"> 5/54064) - внесены изменения и дополнения, вступившие в силу 18 октября 2024 г., за исключением изменений и дополнений, которые вступят в силу 21 октября 2024 г. и 29 октября 2024 г.;</w:t>
      </w:r>
    </w:p>
    <w:p w:rsidR="00000000" w:rsidRDefault="00551189">
      <w:pPr>
        <w:pStyle w:val="changeadd"/>
        <w:rPr>
          <w:color w:val="000000"/>
          <w:lang w:val="ru-RU"/>
        </w:rPr>
      </w:pPr>
      <w:r>
        <w:rPr>
          <w:color w:val="000000"/>
          <w:lang w:val="ru-RU"/>
        </w:rPr>
        <w:t>Постановление Совета Министров Республики Беларусь от 16 октября 2024 г</w:t>
      </w:r>
      <w:r>
        <w:rPr>
          <w:color w:val="000000"/>
          <w:lang w:val="ru-RU"/>
        </w:rPr>
        <w:t>. № 713(5) (Национальный правовой Интернет-портал Республики Беларусь, 18.10.2024, 5/54064) - внесены изменения и дополнения, вступившие в силу 18 октября 2024 г. и 21 октября 2024 г., за исключением изменений и дополнений, которые вступят в силу 29 октябр</w:t>
      </w:r>
      <w:r>
        <w:rPr>
          <w:color w:val="000000"/>
          <w:lang w:val="ru-RU"/>
        </w:rPr>
        <w:t>я 2024 г.;</w:t>
      </w:r>
    </w:p>
    <w:p w:rsidR="00000000" w:rsidRDefault="00551189">
      <w:pPr>
        <w:pStyle w:val="changeadd"/>
        <w:rPr>
          <w:color w:val="000000"/>
          <w:lang w:val="ru-RU"/>
        </w:rPr>
      </w:pPr>
      <w:r>
        <w:rPr>
          <w:color w:val="000000"/>
          <w:lang w:val="ru-RU"/>
        </w:rPr>
        <w:t>Постановление Совета Министров Республики Беларусь от 16 октября 2024 г. № 713(5) (Национальный правовой Интернет-портал Республики Беларусь, 18.10.2024, 5/54064) - внесены изменения и дополнения, вступившие в силу 18 октября 2024 г., 21 октября</w:t>
      </w:r>
      <w:r>
        <w:rPr>
          <w:color w:val="000000"/>
          <w:lang w:val="ru-RU"/>
        </w:rPr>
        <w:t xml:space="preserve"> 2024 г. и 29 октября 2024 г.;</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2 апреля 2025 г. №</w:t>
      </w:r>
      <w:r>
        <w:rPr>
          <w:color w:val="000000"/>
          <w:lang w:val="ru-RU"/>
        </w:rPr>
        <w:t> </w:t>
      </w:r>
      <w:r>
        <w:rPr>
          <w:rStyle w:val="HTML"/>
          <w:shd w:val="clear" w:color="auto" w:fill="FFFFFF"/>
          <w:lang w:val="ru-RU"/>
        </w:rPr>
        <w:t>713(6</w:t>
      </w:r>
      <w:r>
        <w:rPr>
          <w:color w:val="000000"/>
          <w:lang w:val="ru-RU"/>
        </w:rPr>
        <w:t>) (Национальный правовой Интернет-портал Республики Беларусь, 03.04.2025, 5/54723) - внесены изменения и дополнения, вступившие в силу 4 апреля 202</w:t>
      </w:r>
      <w:r>
        <w:rPr>
          <w:color w:val="000000"/>
          <w:lang w:val="ru-RU"/>
        </w:rPr>
        <w:t>5 г., за исключением изменений и дополнений, которые вступят в силу 15 апреля 2025 г., 4 мая 2025 г. и 1 января 2026 г.;</w:t>
      </w:r>
    </w:p>
    <w:p w:rsidR="00000000" w:rsidRDefault="00551189">
      <w:pPr>
        <w:pStyle w:val="changeadd"/>
        <w:rPr>
          <w:color w:val="000000"/>
          <w:lang w:val="ru-RU"/>
        </w:rPr>
      </w:pPr>
      <w:r>
        <w:rPr>
          <w:rStyle w:val="HTML"/>
          <w:shd w:val="clear" w:color="auto" w:fill="FFFFFF"/>
          <w:lang w:val="ru-RU"/>
        </w:rPr>
        <w:t>Постановление</w:t>
      </w:r>
      <w:r>
        <w:rPr>
          <w:color w:val="000000"/>
          <w:lang w:val="ru-RU"/>
        </w:rPr>
        <w:t xml:space="preserve"> Совета Министров Республики Беларусь от 2 апреля 2025 г. №</w:t>
      </w:r>
      <w:r>
        <w:rPr>
          <w:color w:val="000000"/>
          <w:lang w:val="ru-RU"/>
        </w:rPr>
        <w:t> </w:t>
      </w:r>
      <w:r>
        <w:rPr>
          <w:rStyle w:val="HTML"/>
          <w:shd w:val="clear" w:color="auto" w:fill="FFFFFF"/>
          <w:lang w:val="ru-RU"/>
        </w:rPr>
        <w:t>713(6</w:t>
      </w:r>
      <w:r>
        <w:rPr>
          <w:color w:val="000000"/>
          <w:lang w:val="ru-RU"/>
        </w:rPr>
        <w:t>) (Национальный правовой Интернет-портал Республики Белар</w:t>
      </w:r>
      <w:r>
        <w:rPr>
          <w:color w:val="000000"/>
          <w:lang w:val="ru-RU"/>
        </w:rPr>
        <w:t>усь, 03.04.2025, 5/54723) - внесены изменения и дополнения, вступившие в силу 4 апреля 2025 г. и 15 апреля 2025 г., за исключением изменений и дополнений, которые вступят в силу 4 мая 2025 г. и 1 января 2026 г.</w:t>
      </w:r>
    </w:p>
    <w:p w:rsidR="00000000" w:rsidRDefault="00551189">
      <w:pPr>
        <w:pStyle w:val="newncpi"/>
        <w:rPr>
          <w:color w:val="000000"/>
          <w:lang w:val="ru-RU"/>
        </w:rPr>
      </w:pPr>
      <w:r>
        <w:rPr>
          <w:color w:val="000000"/>
          <w:lang w:val="ru-RU"/>
        </w:rPr>
        <w:t> </w:t>
      </w:r>
    </w:p>
    <w:p w:rsidR="00000000" w:rsidRDefault="00551189">
      <w:pPr>
        <w:pStyle w:val="preamble"/>
        <w:rPr>
          <w:color w:val="000000"/>
          <w:lang w:val="ru-RU"/>
        </w:rPr>
      </w:pPr>
      <w:r>
        <w:rPr>
          <w:color w:val="000000"/>
          <w:lang w:val="ru-RU"/>
        </w:rPr>
        <w:t>Во исполнение</w:t>
      </w:r>
      <w:r>
        <w:rPr>
          <w:color w:val="000000"/>
          <w:lang w:val="ru-RU"/>
        </w:rPr>
        <w:t xml:space="preserve"> </w:t>
      </w:r>
      <w:r>
        <w:rPr>
          <w:color w:val="000000"/>
          <w:lang w:val="ru-RU"/>
        </w:rPr>
        <w:t>пункта 5 Директивы Президента</w:t>
      </w:r>
      <w:r>
        <w:rPr>
          <w:color w:val="000000"/>
          <w:lang w:val="ru-RU"/>
        </w:rPr>
        <w:t xml:space="preserve"> Республики Беларусь от 6 октября 2022 г. № 10 «О недопустимости роста цен», на основании</w:t>
      </w:r>
      <w:r>
        <w:rPr>
          <w:color w:val="000000"/>
          <w:lang w:val="ru-RU"/>
        </w:rPr>
        <w:t xml:space="preserve"> </w:t>
      </w:r>
      <w:r>
        <w:rPr>
          <w:color w:val="000000"/>
          <w:lang w:val="ru-RU"/>
        </w:rPr>
        <w:t>пункта 2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rsidR="00000000" w:rsidRDefault="00551189">
      <w:pPr>
        <w:pStyle w:val="point"/>
        <w:rPr>
          <w:color w:val="000000"/>
          <w:lang w:val="ru-RU"/>
        </w:rPr>
      </w:pPr>
      <w:bookmarkStart w:id="2" w:name="a553"/>
      <w:bookmarkEnd w:id="2"/>
      <w:r>
        <w:rPr>
          <w:color w:val="000000"/>
          <w:lang w:val="ru-RU"/>
        </w:rPr>
        <w:t>1. Ввести регулирование цен на товары, производимые (ввозимые) и (или) реализуемые юридическими лицами и индивидуальными предпринимателями на внутренний рынок Республики Беларусь (далее – внутренний рынок), указанные в перечне согласно приложению 1 (далее </w:t>
      </w:r>
      <w:r>
        <w:rPr>
          <w:color w:val="000000"/>
          <w:lang w:val="ru-RU"/>
        </w:rPr>
        <w:t>– потребительские товары).</w:t>
      </w:r>
    </w:p>
    <w:p w:rsidR="00000000" w:rsidRDefault="00551189">
      <w:pPr>
        <w:pStyle w:val="newncpi"/>
        <w:rPr>
          <w:color w:val="000000"/>
          <w:lang w:val="ru-RU"/>
        </w:rPr>
      </w:pPr>
      <w:bookmarkStart w:id="3" w:name="a151"/>
      <w:bookmarkEnd w:id="3"/>
      <w:r>
        <w:rPr>
          <w:color w:val="000000"/>
          <w:lang w:val="ru-RU"/>
        </w:rPr>
        <w:t>Цены на товары, которые не указаны в приложении 1,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w:t>
      </w:r>
      <w:r>
        <w:rPr>
          <w:color w:val="000000"/>
          <w:lang w:val="ru-RU"/>
        </w:rPr>
        <w:t xml:space="preserve"> в отношении таких товаров (работ, услуг) не осуществляется государственное регулирование цен (тарифов).</w:t>
      </w:r>
    </w:p>
    <w:p w:rsidR="00000000" w:rsidRDefault="00551189">
      <w:pPr>
        <w:pStyle w:val="point"/>
        <w:rPr>
          <w:color w:val="000000"/>
          <w:lang w:val="ru-RU"/>
        </w:rPr>
      </w:pPr>
      <w:bookmarkStart w:id="4" w:name="a380"/>
      <w:bookmarkEnd w:id="4"/>
      <w:r>
        <w:rPr>
          <w:color w:val="000000"/>
          <w:lang w:val="ru-RU"/>
        </w:rPr>
        <w:t>2. Производители согласовывают повышение отпускных цен на потребительские товары, за исключением случаев, предусмотренных в пункте 3 настоящего постано</w:t>
      </w:r>
      <w:r>
        <w:rPr>
          <w:color w:val="000000"/>
          <w:lang w:val="ru-RU"/>
        </w:rPr>
        <w:t>вления, в соответствии с законодательством об административных процедурах в следующем порядке:</w:t>
      </w:r>
    </w:p>
    <w:p w:rsidR="00000000" w:rsidRDefault="00551189">
      <w:pPr>
        <w:pStyle w:val="newncpi"/>
        <w:rPr>
          <w:color w:val="000000"/>
          <w:lang w:val="ru-RU"/>
        </w:rPr>
      </w:pPr>
      <w:bookmarkStart w:id="5" w:name="a594"/>
      <w:bookmarkEnd w:id="5"/>
      <w:r>
        <w:rPr>
          <w:color w:val="000000"/>
          <w:lang w:val="ru-RU"/>
        </w:rPr>
        <w:t xml:space="preserve">республиканские унитарные предприятия, учреждения, хозяйственные общества, акции (доли в уставных фондах) которых находятся в собственности Республики Беларусь, </w:t>
      </w:r>
      <w:r>
        <w:rPr>
          <w:color w:val="000000"/>
          <w:lang w:val="ru-RU"/>
        </w:rPr>
        <w:t xml:space="preserve">иные организации, входящие в состав организаций, подчиненных Совету Министров Республики Беларусь, – с соответствующими государственными органами, </w:t>
      </w:r>
      <w:r>
        <w:rPr>
          <w:color w:val="000000"/>
          <w:lang w:val="ru-RU"/>
        </w:rPr>
        <w:lastRenderedPageBreak/>
        <w:t>подчиненными (подотчетными) Президенту Республики Беларусь, республиканскими органами государственного управл</w:t>
      </w:r>
      <w:r>
        <w:rPr>
          <w:color w:val="000000"/>
          <w:lang w:val="ru-RU"/>
        </w:rPr>
        <w:t>ения, иными организациями, подчиненными Совету Министров Республики Беларусь, в подчинении (составе, системе) которых они находятся (входят) либо которым переданы в управление акции (доли в уставном фонде) хозяйственного общества, находящиеся в собственнос</w:t>
      </w:r>
      <w:r>
        <w:rPr>
          <w:color w:val="000000"/>
          <w:lang w:val="ru-RU"/>
        </w:rPr>
        <w:t>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организаций;</w:t>
      </w:r>
    </w:p>
    <w:p w:rsidR="00000000" w:rsidRDefault="00551189">
      <w:pPr>
        <w:pStyle w:val="newncpi"/>
        <w:rPr>
          <w:color w:val="000000"/>
          <w:lang w:val="ru-RU"/>
        </w:rPr>
      </w:pPr>
      <w:bookmarkStart w:id="6" w:name="a463"/>
      <w:bookmarkEnd w:id="6"/>
      <w:r>
        <w:rPr>
          <w:color w:val="000000"/>
          <w:lang w:val="ru-RU"/>
        </w:rPr>
        <w:t>организации, входящие в систему Управления делами Президента Республики Беларусь, – с Управлением д</w:t>
      </w:r>
      <w:r>
        <w:rPr>
          <w:color w:val="000000"/>
          <w:lang w:val="ru-RU"/>
        </w:rPr>
        <w:t>елами Президента Республики Беларусь либо созданной им комиссией;</w:t>
      </w:r>
    </w:p>
    <w:p w:rsidR="00000000" w:rsidRDefault="00551189">
      <w:pPr>
        <w:pStyle w:val="newncpi"/>
        <w:rPr>
          <w:color w:val="000000"/>
          <w:lang w:val="ru-RU"/>
        </w:rPr>
      </w:pPr>
      <w:r>
        <w:rPr>
          <w:color w:val="000000"/>
          <w:lang w:val="ru-RU"/>
        </w:rPr>
        <w:t>организации потребительской кооперации – с Белорусским республиканским союзом потребительских обществ либо созданной им комиссией с участием представителя профсоюзной организации;</w:t>
      </w:r>
    </w:p>
    <w:p w:rsidR="00000000" w:rsidRDefault="00551189">
      <w:pPr>
        <w:pStyle w:val="newncpi"/>
        <w:rPr>
          <w:color w:val="000000"/>
          <w:lang w:val="ru-RU"/>
        </w:rPr>
      </w:pPr>
      <w:r>
        <w:rPr>
          <w:color w:val="000000"/>
          <w:lang w:val="ru-RU"/>
        </w:rPr>
        <w:t>организаци</w:t>
      </w:r>
      <w:r>
        <w:rPr>
          <w:color w:val="000000"/>
          <w:lang w:val="ru-RU"/>
        </w:rPr>
        <w:t>и, входящие в состав холдинга с участием государства, – с государственным органом (организацией), в подчинении (составе, системе) которого находится управляющая компания холдинга, либо с созданной им комиссией;</w:t>
      </w:r>
    </w:p>
    <w:p w:rsidR="00000000" w:rsidRDefault="00551189">
      <w:pPr>
        <w:pStyle w:val="newncpi"/>
        <w:rPr>
          <w:color w:val="000000"/>
          <w:lang w:val="ru-RU"/>
        </w:rPr>
      </w:pPr>
      <w:r>
        <w:rPr>
          <w:color w:val="000000"/>
          <w:lang w:val="ru-RU"/>
        </w:rPr>
        <w:t>другие юридические лица и индивидуальные пред</w:t>
      </w:r>
      <w:r>
        <w:rPr>
          <w:color w:val="000000"/>
          <w:lang w:val="ru-RU"/>
        </w:rPr>
        <w:t>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представителей профсоюзных организаций.</w:t>
      </w:r>
    </w:p>
    <w:p w:rsidR="00000000" w:rsidRDefault="00551189">
      <w:pPr>
        <w:pStyle w:val="newncpi"/>
        <w:rPr>
          <w:color w:val="000000"/>
          <w:lang w:val="ru-RU"/>
        </w:rPr>
      </w:pPr>
      <w:bookmarkStart w:id="7" w:name="a45"/>
      <w:bookmarkEnd w:id="7"/>
      <w:r>
        <w:rPr>
          <w:color w:val="000000"/>
          <w:lang w:val="ru-RU"/>
        </w:rPr>
        <w:t>Основаниями для отказа в согласовании отпускных цен на потребите</w:t>
      </w:r>
      <w:r>
        <w:rPr>
          <w:color w:val="000000"/>
          <w:lang w:val="ru-RU"/>
        </w:rPr>
        <w:t>льские товары в соответствии с частью первой настоящего пункта являются:</w:t>
      </w:r>
    </w:p>
    <w:p w:rsidR="00000000" w:rsidRDefault="00551189">
      <w:pPr>
        <w:shd w:val="clear" w:color="auto" w:fill="F4F4F4"/>
        <w:divId w:val="768308123"/>
        <w:rPr>
          <w:rFonts w:ascii="Arial" w:eastAsia="Times New Roman" w:hAnsi="Arial" w:cs="Arial"/>
          <w:color w:val="000000"/>
          <w:sz w:val="23"/>
          <w:szCs w:val="23"/>
          <w:lang w:val="ru-RU"/>
        </w:rPr>
      </w:pPr>
      <w:r>
        <w:rPr>
          <w:rFonts w:ascii="Arial" w:eastAsia="Times New Roman" w:hAnsi="Arial" w:cs="Arial"/>
          <w:noProof/>
          <w:color w:val="000000"/>
          <w:sz w:val="23"/>
          <w:szCs w:val="23"/>
          <w:lang w:val="ru-RU"/>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lang w:val="ru-RU"/>
        </w:rPr>
        <w:t>От редакции «Бизнес-Инфо»</w:t>
      </w:r>
      <w:r>
        <w:rPr>
          <w:rFonts w:ascii="Arial" w:eastAsia="Times New Roman" w:hAnsi="Arial" w:cs="Arial"/>
          <w:color w:val="000000"/>
          <w:sz w:val="23"/>
          <w:szCs w:val="23"/>
          <w:lang w:val="ru-RU"/>
        </w:rPr>
        <w:t xml:space="preserve"> </w:t>
      </w:r>
    </w:p>
    <w:p w:rsidR="00000000" w:rsidRDefault="00551189">
      <w:pPr>
        <w:pStyle w:val="inserttext"/>
        <w:shd w:val="clear" w:color="auto" w:fill="F4F4F4"/>
        <w:divId w:val="768308123"/>
        <w:rPr>
          <w:rFonts w:ascii="Arial" w:hAnsi="Arial" w:cs="Arial"/>
          <w:color w:val="000000"/>
          <w:lang w:val="ru-RU"/>
        </w:rPr>
      </w:pPr>
      <w:r>
        <w:rPr>
          <w:rFonts w:ascii="Arial" w:hAnsi="Arial" w:cs="Arial"/>
          <w:color w:val="000000"/>
          <w:lang w:val="ru-RU"/>
        </w:rPr>
        <w:t>Регламенты административных процедур по</w:t>
      </w:r>
      <w:r>
        <w:rPr>
          <w:rFonts w:ascii="Arial" w:hAnsi="Arial" w:cs="Arial"/>
          <w:color w:val="000000"/>
          <w:lang w:val="ru-RU"/>
        </w:rPr>
        <w:t xml:space="preserve"> </w:t>
      </w:r>
      <w:r>
        <w:rPr>
          <w:rFonts w:ascii="Arial" w:hAnsi="Arial" w:cs="Arial"/>
          <w:color w:val="000000"/>
          <w:lang w:val="ru-RU"/>
        </w:rPr>
        <w:t>подп.8.8</w:t>
      </w:r>
      <w:r>
        <w:rPr>
          <w:rFonts w:ascii="Arial" w:hAnsi="Arial" w:cs="Arial"/>
          <w:color w:val="000000"/>
          <w:sz w:val="17"/>
          <w:szCs w:val="17"/>
          <w:vertAlign w:val="superscript"/>
          <w:lang w:val="ru-RU"/>
        </w:rPr>
        <w:t>1</w:t>
      </w:r>
      <w:r>
        <w:rPr>
          <w:rFonts w:ascii="Arial" w:hAnsi="Arial" w:cs="Arial"/>
          <w:color w:val="000000"/>
          <w:lang w:val="ru-RU"/>
        </w:rPr>
        <w:t>.1 «Согласование повышения отпускной цены на товары» и</w:t>
      </w:r>
      <w:r>
        <w:rPr>
          <w:rFonts w:ascii="Arial" w:hAnsi="Arial" w:cs="Arial"/>
          <w:color w:val="000000"/>
          <w:lang w:val="ru-RU"/>
        </w:rPr>
        <w:t xml:space="preserve"> </w:t>
      </w:r>
      <w:r>
        <w:rPr>
          <w:rFonts w:ascii="Arial" w:hAnsi="Arial" w:cs="Arial"/>
          <w:color w:val="000000"/>
          <w:lang w:val="ru-RU"/>
        </w:rPr>
        <w:t>подп.8.8</w:t>
      </w:r>
      <w:r>
        <w:rPr>
          <w:rFonts w:ascii="Arial" w:hAnsi="Arial" w:cs="Arial"/>
          <w:color w:val="000000"/>
          <w:sz w:val="17"/>
          <w:szCs w:val="17"/>
          <w:vertAlign w:val="superscript"/>
          <w:lang w:val="ru-RU"/>
        </w:rPr>
        <w:t>1</w:t>
      </w:r>
      <w:r>
        <w:rPr>
          <w:rFonts w:ascii="Arial" w:hAnsi="Arial" w:cs="Arial"/>
          <w:color w:val="000000"/>
          <w:lang w:val="ru-RU"/>
        </w:rPr>
        <w:t>.2 «Согласование установл</w:t>
      </w:r>
      <w:r>
        <w:rPr>
          <w:rFonts w:ascii="Arial" w:hAnsi="Arial" w:cs="Arial"/>
          <w:color w:val="000000"/>
          <w:lang w:val="ru-RU"/>
        </w:rPr>
        <w:t xml:space="preserve">ения отпускной цены на товары» единого перечня административных процедур, осуществляемых в отношении субъектов хозяйствования, утв. постановлением Совмина от 24.09.2021 № 548, установлены постановлением МАРТ от 21.10.2022 № 64. </w:t>
      </w:r>
    </w:p>
    <w:p w:rsidR="00000000" w:rsidRDefault="00551189">
      <w:pPr>
        <w:pStyle w:val="newncpi"/>
        <w:rPr>
          <w:color w:val="000000"/>
          <w:lang w:val="ru-RU"/>
        </w:rPr>
      </w:pPr>
      <w:r>
        <w:rPr>
          <w:color w:val="000000"/>
          <w:lang w:val="ru-RU"/>
        </w:rPr>
        <w:t xml:space="preserve">непредставление заявителем </w:t>
      </w:r>
      <w:r>
        <w:rPr>
          <w:color w:val="000000"/>
          <w:lang w:val="ru-RU"/>
        </w:rPr>
        <w:t>документов и (или) сведений, предусмотренных в соответствии с законодательством об административных процедурах;</w:t>
      </w:r>
    </w:p>
    <w:p w:rsidR="00000000" w:rsidRDefault="00551189">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rsidR="00000000" w:rsidRDefault="00551189">
      <w:pPr>
        <w:pStyle w:val="newncpi"/>
        <w:rPr>
          <w:color w:val="000000"/>
          <w:lang w:val="ru-RU"/>
        </w:rPr>
      </w:pPr>
      <w:bookmarkStart w:id="8" w:name="a26"/>
      <w:bookmarkEnd w:id="8"/>
      <w:r>
        <w:rPr>
          <w:color w:val="000000"/>
          <w:lang w:val="ru-RU"/>
        </w:rPr>
        <w:t>недостаточное эк</w:t>
      </w:r>
      <w:r>
        <w:rPr>
          <w:color w:val="000000"/>
          <w:lang w:val="ru-RU"/>
        </w:rPr>
        <w:t>ономическое обоснование предлагаемой отпускной цены на потребительский товар.</w:t>
      </w:r>
    </w:p>
    <w:p w:rsidR="00000000" w:rsidRDefault="00551189">
      <w:pPr>
        <w:pStyle w:val="point"/>
        <w:rPr>
          <w:color w:val="000000"/>
          <w:lang w:val="ru-RU"/>
        </w:rPr>
      </w:pPr>
      <w:bookmarkStart w:id="9" w:name="a2"/>
      <w:bookmarkEnd w:id="9"/>
      <w:r>
        <w:rPr>
          <w:color w:val="000000"/>
          <w:lang w:val="ru-RU"/>
        </w:rPr>
        <w:t>3. Не требуется согласования отпускных цен производителями потребительских товаров в случаях:</w:t>
      </w:r>
    </w:p>
    <w:p w:rsidR="00000000" w:rsidRDefault="00551189">
      <w:pPr>
        <w:pStyle w:val="underpoint"/>
        <w:rPr>
          <w:color w:val="000000"/>
          <w:lang w:val="ru-RU"/>
        </w:rPr>
      </w:pPr>
      <w:bookmarkStart w:id="10" w:name="a152"/>
      <w:bookmarkEnd w:id="10"/>
      <w:r>
        <w:rPr>
          <w:color w:val="000000"/>
          <w:lang w:val="ru-RU"/>
        </w:rPr>
        <w:t>3.1. истечения сроков проведения мероприятий, направленных на продвижение потребител</w:t>
      </w:r>
      <w:r>
        <w:rPr>
          <w:color w:val="000000"/>
          <w:lang w:val="ru-RU"/>
        </w:rPr>
        <w:t>ьских товаров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w:t>
      </w:r>
      <w:r>
        <w:rPr>
          <w:color w:val="000000"/>
          <w:lang w:val="ru-RU"/>
        </w:rPr>
        <w:t>овий их проведения) при условии, что применяемая отпускная цена не будет превышать отпускную цену, согласованную в соответствии с пунктом 2 настоящего постановления;</w:t>
      </w:r>
    </w:p>
    <w:p w:rsidR="00000000" w:rsidRDefault="00551189">
      <w:pPr>
        <w:pStyle w:val="underpoint"/>
        <w:rPr>
          <w:color w:val="000000"/>
          <w:lang w:val="ru-RU"/>
        </w:rPr>
      </w:pPr>
      <w:bookmarkStart w:id="11" w:name="a242"/>
      <w:bookmarkEnd w:id="11"/>
      <w:r>
        <w:rPr>
          <w:color w:val="000000"/>
          <w:lang w:val="ru-RU"/>
        </w:rPr>
        <w:t>3.2. поставки потребительских товаров по договорам с новыми покупателями или изменения усл</w:t>
      </w:r>
      <w:r>
        <w:rPr>
          <w:color w:val="000000"/>
          <w:lang w:val="ru-RU"/>
        </w:rPr>
        <w:t>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rsidR="00000000" w:rsidRDefault="00551189">
      <w:pPr>
        <w:pStyle w:val="underpoint"/>
        <w:rPr>
          <w:color w:val="000000"/>
          <w:lang w:val="ru-RU"/>
        </w:rPr>
      </w:pPr>
      <w:bookmarkStart w:id="12" w:name="a257"/>
      <w:bookmarkEnd w:id="12"/>
      <w:r>
        <w:rPr>
          <w:color w:val="000000"/>
          <w:lang w:val="ru-RU"/>
        </w:rPr>
        <w:t>3.3. повышения декларируемых це</w:t>
      </w:r>
      <w:r>
        <w:rPr>
          <w:color w:val="000000"/>
          <w:lang w:val="ru-RU"/>
        </w:rPr>
        <w:t>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органами (организациям</w:t>
      </w:r>
      <w:r>
        <w:rPr>
          <w:color w:val="000000"/>
          <w:lang w:val="ru-RU"/>
        </w:rPr>
        <w:t>и), осуществляющими регулирование цен (тарифов), на материальные ресурсы (сырье, материалы, комплектующие и другое), за исключением товаров, указанных в пункте 7 настоящего постановления, и (или) услуги, фактически использованные при производстве потребите</w:t>
      </w:r>
      <w:r>
        <w:rPr>
          <w:color w:val="000000"/>
          <w:lang w:val="ru-RU"/>
        </w:rPr>
        <w:t>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продукции;</w:t>
      </w:r>
    </w:p>
    <w:p w:rsidR="00000000" w:rsidRDefault="00551189">
      <w:pPr>
        <w:pStyle w:val="underpoint"/>
        <w:rPr>
          <w:color w:val="000000"/>
          <w:lang w:val="ru-RU"/>
        </w:rPr>
      </w:pPr>
      <w:r>
        <w:rPr>
          <w:color w:val="000000"/>
          <w:lang w:val="ru-RU"/>
        </w:rPr>
        <w:t>3.4. исключен;</w:t>
      </w:r>
    </w:p>
    <w:p w:rsidR="00000000" w:rsidRDefault="00551189">
      <w:pPr>
        <w:pStyle w:val="underpoint"/>
        <w:rPr>
          <w:color w:val="000000"/>
          <w:lang w:val="ru-RU"/>
        </w:rPr>
      </w:pPr>
      <w:bookmarkStart w:id="13" w:name="a445"/>
      <w:bookmarkEnd w:id="13"/>
      <w:r>
        <w:rPr>
          <w:color w:val="000000"/>
          <w:lang w:val="ru-RU"/>
        </w:rPr>
        <w:t>3.5. формирования отпускной ц</w:t>
      </w:r>
      <w:r>
        <w:rPr>
          <w:color w:val="000000"/>
          <w:lang w:val="ru-RU"/>
        </w:rPr>
        <w:t xml:space="preserve">ены на ранее не производимый потребительский товар путем изменения отпускной цены, согласованной в соответствии с пунктом 2 настоящего постановления, повышенной в соответствии с подпунктом 3.7 настоящего пункта или применяемой в соответствии с документом, </w:t>
      </w:r>
      <w:r>
        <w:rPr>
          <w:color w:val="000000"/>
          <w:lang w:val="ru-RU"/>
        </w:rPr>
        <w:t>которым установлены отпускные цены на дату принятия настоящего постановления, пропорционально изменению веса (объема) потребительского товара;</w:t>
      </w:r>
    </w:p>
    <w:p w:rsidR="00000000" w:rsidRDefault="00551189">
      <w:pPr>
        <w:pStyle w:val="underpoint"/>
        <w:rPr>
          <w:color w:val="000000"/>
          <w:lang w:val="ru-RU"/>
        </w:rPr>
      </w:pPr>
      <w:bookmarkStart w:id="14" w:name="a316"/>
      <w:bookmarkEnd w:id="14"/>
      <w:r>
        <w:rPr>
          <w:color w:val="000000"/>
          <w:lang w:val="ru-RU"/>
        </w:rPr>
        <w:t>3.6. изменения наименования потребительского товара в связи с введением (изменением) технических нормативных прав</w:t>
      </w:r>
      <w:r>
        <w:rPr>
          <w:color w:val="000000"/>
          <w:lang w:val="ru-RU"/>
        </w:rPr>
        <w:t>овых актов при сохранении отпускной цены и состава, включая применяемые материалы и компоненты;</w:t>
      </w:r>
    </w:p>
    <w:p w:rsidR="00000000" w:rsidRDefault="00551189">
      <w:pPr>
        <w:pStyle w:val="underpoint"/>
        <w:rPr>
          <w:color w:val="000000"/>
          <w:lang w:val="ru-RU"/>
        </w:rPr>
      </w:pPr>
      <w:bookmarkStart w:id="15" w:name="a551"/>
      <w:bookmarkEnd w:id="15"/>
      <w:r>
        <w:rPr>
          <w:color w:val="000000"/>
          <w:lang w:val="ru-RU"/>
        </w:rPr>
        <w:t>3.7. ежемесячного повышения отпускных цен не более чем на 0,3 процента к максимальной отпускной цене реализации этого потребительского товара на внутренний рыно</w:t>
      </w:r>
      <w:r>
        <w:rPr>
          <w:color w:val="000000"/>
          <w:lang w:val="ru-RU"/>
        </w:rPr>
        <w:t>к (к отпускной цене, указанной в предписаниях,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в предыдущем месяце, а в случае отсутствия реализации этого товара в предыдущем месяце – к последней отпускной цене е</w:t>
      </w:r>
      <w:r>
        <w:rPr>
          <w:color w:val="000000"/>
          <w:lang w:val="ru-RU"/>
        </w:rPr>
        <w:t>го реализации на внутренний рынок.</w:t>
      </w:r>
    </w:p>
    <w:p w:rsidR="00000000" w:rsidRDefault="00551189">
      <w:pPr>
        <w:pStyle w:val="newncpi"/>
        <w:rPr>
          <w:color w:val="000000"/>
          <w:lang w:val="ru-RU"/>
        </w:rPr>
      </w:pPr>
      <w:bookmarkStart w:id="16" w:name="a460"/>
      <w:bookmarkEnd w:id="16"/>
      <w:r>
        <w:rPr>
          <w:color w:val="000000"/>
          <w:lang w:val="ru-RU"/>
        </w:rPr>
        <w:t>В случаях неповышения отпускной цены в предыдущем месяце (периоде) либо ее повышения менее чем на 0,3 процента допускается повышение отпускной цены с учетом допустимого повышения за предыдущий месяц (период);</w:t>
      </w:r>
    </w:p>
    <w:p w:rsidR="00000000" w:rsidRDefault="00551189">
      <w:pPr>
        <w:pStyle w:val="underpoint"/>
        <w:rPr>
          <w:color w:val="000000"/>
          <w:lang w:val="ru-RU"/>
        </w:rPr>
      </w:pPr>
      <w:bookmarkStart w:id="17" w:name="a620"/>
      <w:bookmarkEnd w:id="17"/>
      <w:r>
        <w:rPr>
          <w:color w:val="000000"/>
          <w:lang w:val="ru-RU"/>
        </w:rPr>
        <w:t>3.8. предусм</w:t>
      </w:r>
      <w:r>
        <w:rPr>
          <w:color w:val="000000"/>
          <w:lang w:val="ru-RU"/>
        </w:rPr>
        <w:t>отренных в части первой пункта 10 и части пятой пункта 11 настоящего постановления;</w:t>
      </w:r>
    </w:p>
    <w:p w:rsidR="00000000" w:rsidRDefault="00551189">
      <w:pPr>
        <w:pStyle w:val="underpoint"/>
        <w:rPr>
          <w:color w:val="000000"/>
          <w:lang w:val="ru-RU"/>
        </w:rPr>
      </w:pPr>
      <w:bookmarkStart w:id="18" w:name="a589"/>
      <w:bookmarkEnd w:id="18"/>
      <w:r>
        <w:rPr>
          <w:color w:val="000000"/>
          <w:lang w:val="ru-RU"/>
        </w:rPr>
        <w:t>3.9. установления при повышении отпускной цены на потребительский товар норматива рентабельности, используемого для определения суммы прибыли, подлежащей включению в отпуск</w:t>
      </w:r>
      <w:r>
        <w:rPr>
          <w:color w:val="000000"/>
          <w:lang w:val="ru-RU"/>
        </w:rPr>
        <w:t>ную цену на такой товар, в размере не более максимального годового значения фактического уровня рентабельности реализованной продукции, сложившегося в 2021–2024 годах по соответствующему виду потребительских товаров, за исключением случая, предусмотренного</w:t>
      </w:r>
      <w:r>
        <w:rPr>
          <w:color w:val="000000"/>
          <w:lang w:val="ru-RU"/>
        </w:rPr>
        <w:t xml:space="preserve"> в части второй настоящего подпункта.</w:t>
      </w:r>
    </w:p>
    <w:p w:rsidR="00000000" w:rsidRDefault="00551189">
      <w:pPr>
        <w:pStyle w:val="newncpi"/>
        <w:rPr>
          <w:color w:val="000000"/>
          <w:lang w:val="ru-RU"/>
        </w:rPr>
      </w:pPr>
      <w:bookmarkStart w:id="19" w:name="a587"/>
      <w:bookmarkEnd w:id="19"/>
      <w:r>
        <w:rPr>
          <w:color w:val="000000"/>
          <w:lang w:val="ru-RU"/>
        </w:rPr>
        <w:t>В случае, если максимальное годовое значение фактического уровня рентабельности реализованной продукции, сложившееся в 2021–2024 годах по соответствующему виду потребительских товаров, составило отрицательное значение,</w:t>
      </w:r>
      <w:r>
        <w:rPr>
          <w:color w:val="000000"/>
          <w:lang w:val="ru-RU"/>
        </w:rPr>
        <w:t xml:space="preserve"> либо в случае отсутствия раздельного учета по видам потребительских товаров производитель вправе повысить цену на такой потребительский товар до безубыточного уровня.</w:t>
      </w:r>
    </w:p>
    <w:p w:rsidR="00000000" w:rsidRDefault="00551189">
      <w:pPr>
        <w:pStyle w:val="point"/>
        <w:rPr>
          <w:color w:val="000000"/>
          <w:lang w:val="ru-RU"/>
        </w:rPr>
      </w:pPr>
      <w:bookmarkStart w:id="20" w:name="a31"/>
      <w:bookmarkEnd w:id="20"/>
      <w:r>
        <w:rPr>
          <w:color w:val="000000"/>
          <w:lang w:val="ru-RU"/>
        </w:rPr>
        <w:t xml:space="preserve">4. Согласование отпускных цен в соответствии с пунктом 2 </w:t>
      </w:r>
      <w:r>
        <w:rPr>
          <w:color w:val="000000"/>
          <w:lang w:val="ru-RU"/>
        </w:rPr>
        <w:t>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000000" w:rsidRDefault="00551189">
      <w:pPr>
        <w:pStyle w:val="newncpi"/>
        <w:rPr>
          <w:color w:val="000000"/>
          <w:lang w:val="ru-RU"/>
        </w:rPr>
      </w:pPr>
      <w:bookmarkStart w:id="21" w:name="a179"/>
      <w:bookmarkEnd w:id="21"/>
      <w:r>
        <w:rPr>
          <w:color w:val="000000"/>
          <w:lang w:val="ru-RU"/>
        </w:rPr>
        <w:t>Государственные органы (организации) или созданные ими ком</w:t>
      </w:r>
      <w:r>
        <w:rPr>
          <w:color w:val="000000"/>
          <w:lang w:val="ru-RU"/>
        </w:rPr>
        <w:t>иссии, указанные в пункте 2 настоящего постановления, в течение пяти рабочих дней со дня принятия решения о согласовании отпускных цен информируют о нем Министерство антимонопольного регулирования и торговли (далее – МАРТ) по определенной им</w:t>
      </w:r>
      <w:r>
        <w:rPr>
          <w:color w:val="000000"/>
          <w:lang w:val="ru-RU"/>
        </w:rPr>
        <w:t xml:space="preserve"> </w:t>
      </w:r>
      <w:r>
        <w:rPr>
          <w:color w:val="000000"/>
          <w:lang w:val="ru-RU"/>
        </w:rPr>
        <w:t>форме.</w:t>
      </w:r>
    </w:p>
    <w:p w:rsidR="00000000" w:rsidRDefault="00551189">
      <w:pPr>
        <w:pStyle w:val="newncpi"/>
        <w:rPr>
          <w:color w:val="000000"/>
          <w:lang w:val="ru-RU"/>
        </w:rPr>
      </w:pPr>
      <w:bookmarkStart w:id="22" w:name="a549"/>
      <w:bookmarkEnd w:id="22"/>
      <w:r>
        <w:rPr>
          <w:color w:val="000000"/>
          <w:lang w:val="ru-RU"/>
        </w:rPr>
        <w:t>Предост</w:t>
      </w:r>
      <w:r>
        <w:rPr>
          <w:color w:val="000000"/>
          <w:lang w:val="ru-RU"/>
        </w:rPr>
        <w:t>авить право МАРТ выносить государственным органам (организациям), указанным в пункте 2 настоящего постановления, или созданным ими комиссиям обязательное для выполнения предписание о признании утратившими силу решений о согласовании отпускных цен в случаях</w:t>
      </w:r>
      <w:r>
        <w:rPr>
          <w:color w:val="000000"/>
          <w:lang w:val="ru-RU"/>
        </w:rPr>
        <w:t xml:space="preserve"> невыполнения установленного параметра по индексу потребительских цен и (или) влияния на прирост индекса потребительских цен по потребительским товарам, относящимся к видам товаров, которые занимают более 0,05 процента в структуре потребительских расходов </w:t>
      </w:r>
      <w:r>
        <w:rPr>
          <w:color w:val="000000"/>
          <w:lang w:val="ru-RU"/>
        </w:rPr>
        <w:t>населения и в отношении которых превышен определенный МАРТ</w:t>
      </w:r>
      <w:r>
        <w:rPr>
          <w:color w:val="000000"/>
          <w:lang w:val="ru-RU"/>
        </w:rPr>
        <w:t xml:space="preserve"> </w:t>
      </w:r>
      <w:r>
        <w:rPr>
          <w:color w:val="000000"/>
          <w:lang w:val="ru-RU"/>
        </w:rPr>
        <w:t>показатель ежемесячного допустимого роста цен.</w:t>
      </w:r>
    </w:p>
    <w:p w:rsidR="00000000" w:rsidRDefault="00551189">
      <w:pPr>
        <w:pStyle w:val="newncpi"/>
        <w:rPr>
          <w:color w:val="000000"/>
          <w:lang w:val="ru-RU"/>
        </w:rPr>
      </w:pPr>
      <w:bookmarkStart w:id="23" w:name="a317"/>
      <w:bookmarkEnd w:id="23"/>
      <w:r>
        <w:rPr>
          <w:color w:val="000000"/>
          <w:lang w:val="ru-RU"/>
        </w:rPr>
        <w:t>Государственные органы (организации) или созданные ими комиссии одновременно с признанием утратившим силу решения, принятого в соответствии с пунктом </w:t>
      </w:r>
      <w:r>
        <w:rPr>
          <w:color w:val="000000"/>
          <w:lang w:val="ru-RU"/>
        </w:rPr>
        <w:t>2 настоящего постановления, принимают и направляют производителю обязательное к выполнению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w:t>
      </w:r>
      <w:r>
        <w:rPr>
          <w:color w:val="000000"/>
          <w:lang w:val="ru-RU"/>
        </w:rPr>
        <w:t xml:space="preserve"> рабочих дней, следующих за днем получения этого решения.</w:t>
      </w:r>
    </w:p>
    <w:p w:rsidR="00000000" w:rsidRDefault="00551189">
      <w:pPr>
        <w:pStyle w:val="point"/>
        <w:rPr>
          <w:color w:val="000000"/>
          <w:lang w:val="ru-RU"/>
        </w:rPr>
      </w:pPr>
      <w:bookmarkStart w:id="24" w:name="a391"/>
      <w:bookmarkEnd w:id="24"/>
      <w:r>
        <w:rPr>
          <w:color w:val="000000"/>
          <w:lang w:val="ru-RU"/>
        </w:rPr>
        <w:t>4</w:t>
      </w:r>
      <w:r>
        <w:rPr>
          <w:color w:val="000000"/>
          <w:sz w:val="18"/>
          <w:szCs w:val="18"/>
          <w:vertAlign w:val="superscript"/>
          <w:lang w:val="ru-RU"/>
        </w:rPr>
        <w:t>1</w:t>
      </w:r>
      <w:r>
        <w:rPr>
          <w:color w:val="000000"/>
          <w:lang w:val="ru-RU"/>
        </w:rPr>
        <w:t>. Производители с учетом конъюнктуры рынка самостоятельно устанавливают отпускные цены на новые потребительские товары* и не позднее чем за пять рабочих дней до начала реализации нового потребител</w:t>
      </w:r>
      <w:r>
        <w:rPr>
          <w:color w:val="000000"/>
          <w:lang w:val="ru-RU"/>
        </w:rPr>
        <w:t>ьского товара направляют уведомление об установлении отпускной цены на этот товар, за исключением случая, предусмотренного в части второй настоящего пункта, в государственные органы (организации), указанные в пункте 2 настоящего постановления, по</w:t>
      </w:r>
      <w:r>
        <w:rPr>
          <w:color w:val="000000"/>
          <w:lang w:val="ru-RU"/>
        </w:rPr>
        <w:t> </w:t>
      </w:r>
      <w:r>
        <w:rPr>
          <w:color w:val="000000"/>
          <w:lang w:val="ru-RU"/>
        </w:rPr>
        <w:t>форме, оп</w:t>
      </w:r>
      <w:r>
        <w:rPr>
          <w:color w:val="000000"/>
          <w:lang w:val="ru-RU"/>
        </w:rPr>
        <w:t>ределенной МАРТ.</w:t>
      </w:r>
    </w:p>
    <w:p w:rsidR="00000000" w:rsidRDefault="00551189">
      <w:pPr>
        <w:pStyle w:val="snoskiline"/>
        <w:rPr>
          <w:color w:val="000000"/>
          <w:lang w:val="ru-RU"/>
        </w:rPr>
      </w:pPr>
      <w:r>
        <w:rPr>
          <w:color w:val="000000"/>
          <w:lang w:val="ru-RU"/>
        </w:rPr>
        <w:t>______________________________</w:t>
      </w:r>
    </w:p>
    <w:p w:rsidR="00000000" w:rsidRDefault="00551189">
      <w:pPr>
        <w:pStyle w:val="snoski"/>
        <w:spacing w:before="160" w:after="160"/>
        <w:ind w:firstLine="567"/>
        <w:rPr>
          <w:color w:val="000000"/>
          <w:lang w:val="ru-RU"/>
        </w:rPr>
      </w:pPr>
      <w:bookmarkStart w:id="25" w:name="a389"/>
      <w:bookmarkEnd w:id="25"/>
      <w:r>
        <w:rPr>
          <w:color w:val="000000"/>
          <w:lang w:val="ru-RU"/>
        </w:rPr>
        <w:t>* Под новыми потребительскими товарами понимаются:</w:t>
      </w:r>
    </w:p>
    <w:p w:rsidR="00000000" w:rsidRDefault="00551189">
      <w:pPr>
        <w:pStyle w:val="snoski"/>
        <w:spacing w:before="160" w:after="160"/>
        <w:ind w:firstLine="567"/>
        <w:rPr>
          <w:color w:val="000000"/>
          <w:lang w:val="ru-RU"/>
        </w:rPr>
      </w:pPr>
      <w:bookmarkStart w:id="26" w:name="a434"/>
      <w:bookmarkEnd w:id="26"/>
      <w:r>
        <w:rPr>
          <w:color w:val="000000"/>
          <w:lang w:val="ru-RU"/>
        </w:rPr>
        <w:t>новая продукция (впервые произведенная продукция) – продукция, впервые произведенная изготовителем и (или) не имеющая аналогов на территории Республики Белар</w:t>
      </w:r>
      <w:r>
        <w:rPr>
          <w:color w:val="000000"/>
          <w:lang w:val="ru-RU"/>
        </w:rPr>
        <w:t>усь;</w:t>
      </w:r>
    </w:p>
    <w:p w:rsidR="00000000" w:rsidRDefault="00551189">
      <w:pPr>
        <w:pStyle w:val="snoski"/>
        <w:spacing w:before="160" w:after="240"/>
        <w:ind w:firstLine="567"/>
        <w:rPr>
          <w:color w:val="000000"/>
          <w:lang w:val="ru-RU"/>
        </w:rPr>
      </w:pPr>
      <w:bookmarkStart w:id="27" w:name="a435"/>
      <w:bookmarkEnd w:id="27"/>
      <w:r>
        <w:rPr>
          <w:color w:val="000000"/>
          <w:lang w:val="ru-RU"/>
        </w:rPr>
        <w:t>новый вид продукции – продукция, уже производимая, но получившая новое обозначение или определение (наименование) в связи со значительной степенью усовершенствования или модификацией ее свойств, параметров, признаков или характеристик, а также изменен</w:t>
      </w:r>
      <w:r>
        <w:rPr>
          <w:color w:val="000000"/>
          <w:lang w:val="ru-RU"/>
        </w:rPr>
        <w:t>ной областью применения, новым или в значительной степени отличающимся (не менее чем на 30 процентов по сравнению с ранее выпускавшейся продукцией) составом применяемых материалов или компонентов, которая подвергалась значительной степени технологических и</w:t>
      </w:r>
      <w:r>
        <w:rPr>
          <w:color w:val="000000"/>
          <w:lang w:val="ru-RU"/>
        </w:rPr>
        <w:t>зменений и (или) изменению классификационного кода единой Товарной</w:t>
      </w:r>
      <w:r>
        <w:rPr>
          <w:color w:val="000000"/>
          <w:lang w:val="ru-RU"/>
        </w:rPr>
        <w:t xml:space="preserve"> </w:t>
      </w:r>
      <w:r>
        <w:rPr>
          <w:color w:val="000000"/>
          <w:lang w:val="ru-RU"/>
        </w:rPr>
        <w:t>номенклатуры внешнеэкономической деятельности Евразийского экономического союза на уровне любого из первых четырех знаков, произошедших в результате переработки (обработки).</w:t>
      </w:r>
    </w:p>
    <w:p w:rsidR="00000000" w:rsidRDefault="00551189">
      <w:pPr>
        <w:pStyle w:val="newncpi"/>
        <w:rPr>
          <w:color w:val="000000"/>
          <w:lang w:val="ru-RU"/>
        </w:rPr>
      </w:pPr>
      <w:bookmarkStart w:id="28" w:name="a390"/>
      <w:bookmarkEnd w:id="28"/>
      <w:r>
        <w:rPr>
          <w:color w:val="000000"/>
          <w:lang w:val="ru-RU"/>
        </w:rPr>
        <w:t>Не требуется на</w:t>
      </w:r>
      <w:r>
        <w:rPr>
          <w:color w:val="000000"/>
          <w:lang w:val="ru-RU"/>
        </w:rPr>
        <w:t>правления уведомления, указанного в части первой настоящего пункта, при установлении отпускной цены на новый потребительский товар с применением норматива рентабельности, используемого для определения суммы прибыли, подлежащей включению в отпускные цены на</w:t>
      </w:r>
      <w:r>
        <w:rPr>
          <w:color w:val="000000"/>
          <w:lang w:val="ru-RU"/>
        </w:rPr>
        <w:t> такие товары, в размере не более 20 процентов.</w:t>
      </w:r>
    </w:p>
    <w:p w:rsidR="00000000" w:rsidRDefault="00551189">
      <w:pPr>
        <w:pStyle w:val="newncpi"/>
        <w:rPr>
          <w:color w:val="000000"/>
          <w:lang w:val="ru-RU"/>
        </w:rPr>
      </w:pPr>
      <w:bookmarkStart w:id="29" w:name="a387"/>
      <w:bookmarkEnd w:id="29"/>
      <w:r>
        <w:rPr>
          <w:color w:val="000000"/>
          <w:lang w:val="ru-RU"/>
        </w:rPr>
        <w:t>Предоставить право облисполкомам, Минскому горисполкому выносить производителям обязательное для выполнения предписание об уменьшении отпускной цены, установленной в порядке, предусмотренном частью первой нас</w:t>
      </w:r>
      <w:r>
        <w:rPr>
          <w:color w:val="000000"/>
          <w:lang w:val="ru-RU"/>
        </w:rPr>
        <w:t>тоящего пункта, в случае выявления факта производства нового потребительского товара в целях несоблюдения регулирования, предусмотренного настоящим постановлением.</w:t>
      </w:r>
    </w:p>
    <w:p w:rsidR="00000000" w:rsidRDefault="00551189">
      <w:pPr>
        <w:pStyle w:val="newncpi"/>
        <w:rPr>
          <w:color w:val="000000"/>
          <w:lang w:val="ru-RU"/>
        </w:rPr>
      </w:pPr>
      <w:bookmarkStart w:id="30" w:name="a550"/>
      <w:bookmarkEnd w:id="30"/>
      <w:r>
        <w:rPr>
          <w:color w:val="000000"/>
          <w:lang w:val="ru-RU"/>
        </w:rPr>
        <w:t>Предоставить право МАРТ выносить производителям обязательное для выполнения предписание об у</w:t>
      </w:r>
      <w:r>
        <w:rPr>
          <w:color w:val="000000"/>
          <w:lang w:val="ru-RU"/>
        </w:rPr>
        <w:t>меньшении отпускной цены, установленной в порядке, предусмотренном частью первой настоящего пункта, пунктом 4</w:t>
      </w:r>
      <w:r>
        <w:rPr>
          <w:color w:val="000000"/>
          <w:sz w:val="18"/>
          <w:szCs w:val="18"/>
          <w:vertAlign w:val="superscript"/>
          <w:lang w:val="ru-RU"/>
        </w:rPr>
        <w:t>2</w:t>
      </w:r>
      <w:r>
        <w:rPr>
          <w:color w:val="000000"/>
          <w:lang w:val="ru-RU"/>
        </w:rPr>
        <w:t xml:space="preserve"> настоящего постановления, в случаях выявления факта производства потребительского товара в целях несоблюдения регулирования, предусмотренного нас</w:t>
      </w:r>
      <w:r>
        <w:rPr>
          <w:color w:val="000000"/>
          <w:lang w:val="ru-RU"/>
        </w:rPr>
        <w:t>тоящим постановлением, а также если такой потребительский товар относится к виду товара, который занимает более 0,05 процента в структуре потребительских расходов населения и в отношении которого превышен определенный МАРТ</w:t>
      </w:r>
      <w:r>
        <w:rPr>
          <w:color w:val="000000"/>
          <w:lang w:val="ru-RU"/>
        </w:rPr>
        <w:t xml:space="preserve"> </w:t>
      </w:r>
      <w:r>
        <w:rPr>
          <w:color w:val="000000"/>
          <w:lang w:val="ru-RU"/>
        </w:rPr>
        <w:t>показатель ежемесячного допустимо</w:t>
      </w:r>
      <w:r>
        <w:rPr>
          <w:color w:val="000000"/>
          <w:lang w:val="ru-RU"/>
        </w:rPr>
        <w:t>го роста цен.</w:t>
      </w:r>
    </w:p>
    <w:p w:rsidR="00000000" w:rsidRDefault="00551189">
      <w:pPr>
        <w:pStyle w:val="newncpi"/>
        <w:rPr>
          <w:color w:val="000000"/>
          <w:lang w:val="ru-RU"/>
        </w:rPr>
      </w:pPr>
      <w:bookmarkStart w:id="31" w:name="a444"/>
      <w:bookmarkEnd w:id="31"/>
      <w:r>
        <w:rPr>
          <w:color w:val="000000"/>
          <w:lang w:val="ru-RU"/>
        </w:rPr>
        <w:t>В предписаниях, вынесенных в соответствии с частями третьей и четвертой настоящего пункта, указывается отпускная цена, которая является предельной максимальной отпускной ценой. Отпускные цены должны быть приведены в соответствие с данными пре</w:t>
      </w:r>
      <w:r>
        <w:rPr>
          <w:color w:val="000000"/>
          <w:lang w:val="ru-RU"/>
        </w:rPr>
        <w:t>дписаниями не позднее трех рабочих дней, следующих за днем их получения.</w:t>
      </w:r>
    </w:p>
    <w:p w:rsidR="00000000" w:rsidRDefault="00551189">
      <w:pPr>
        <w:pStyle w:val="newncpi"/>
        <w:rPr>
          <w:color w:val="000000"/>
          <w:lang w:val="ru-RU"/>
        </w:rPr>
      </w:pPr>
      <w:bookmarkStart w:id="32" w:name="a401"/>
      <w:bookmarkEnd w:id="32"/>
      <w:r>
        <w:rPr>
          <w:color w:val="000000"/>
          <w:lang w:val="ru-RU"/>
        </w:rPr>
        <w:t>Государственные органы (организации), указанные в пункте 2 настоящего постановления, за исключением облисполкомов, Минского горисполкома, в течение 15 рабочих дней анализируют уведомл</w:t>
      </w:r>
      <w:r>
        <w:rPr>
          <w:color w:val="000000"/>
          <w:lang w:val="ru-RU"/>
        </w:rPr>
        <w:t>ение, указанное в части первой настоящего пункта, и в случае выявления факта производства нового потребительского товара в целях несоблюдения регулирования, предусмотренного настоящим постановлением, направляют заключение о таком факте в МАРТ с предложение</w:t>
      </w:r>
      <w:r>
        <w:rPr>
          <w:color w:val="000000"/>
          <w:lang w:val="ru-RU"/>
        </w:rPr>
        <w:t>м вынести предписание об уменьшении отпускной цены с указанием предельной максимальной отпускной цены.</w:t>
      </w:r>
    </w:p>
    <w:p w:rsidR="00000000" w:rsidRDefault="00551189">
      <w:pPr>
        <w:pStyle w:val="newncpi"/>
        <w:rPr>
          <w:color w:val="000000"/>
          <w:lang w:val="ru-RU"/>
        </w:rPr>
      </w:pPr>
      <w:bookmarkStart w:id="33" w:name="a442"/>
      <w:bookmarkEnd w:id="33"/>
      <w:r>
        <w:rPr>
          <w:color w:val="000000"/>
          <w:lang w:val="ru-RU"/>
        </w:rPr>
        <w:t>Облисполкомы, Минский горисполком анализируют уведомление, указанное в части первой настоящего пункта, и в случае выявления факта производства нового пот</w:t>
      </w:r>
      <w:r>
        <w:rPr>
          <w:color w:val="000000"/>
          <w:lang w:val="ru-RU"/>
        </w:rPr>
        <w:t>ребительского товара в целях несоблюдения регулирования, предусмотренного настоящим постановлением, самостоятельно принимают решение о вынесении предписания об уменьшении отпускной цены.</w:t>
      </w:r>
    </w:p>
    <w:p w:rsidR="00000000" w:rsidRDefault="00551189">
      <w:pPr>
        <w:pStyle w:val="point"/>
        <w:rPr>
          <w:color w:val="000000"/>
          <w:lang w:val="ru-RU"/>
        </w:rPr>
      </w:pPr>
      <w:bookmarkStart w:id="34" w:name="a552"/>
      <w:bookmarkEnd w:id="34"/>
      <w:r>
        <w:rPr>
          <w:color w:val="000000"/>
          <w:lang w:val="ru-RU"/>
        </w:rPr>
        <w:t>4</w:t>
      </w:r>
      <w:r>
        <w:rPr>
          <w:color w:val="000000"/>
          <w:sz w:val="18"/>
          <w:szCs w:val="18"/>
          <w:vertAlign w:val="superscript"/>
          <w:lang w:val="ru-RU"/>
        </w:rPr>
        <w:t>2</w:t>
      </w:r>
      <w:r>
        <w:rPr>
          <w:color w:val="000000"/>
          <w:lang w:val="ru-RU"/>
        </w:rPr>
        <w:t>. </w:t>
      </w:r>
      <w:r>
        <w:rPr>
          <w:color w:val="000000"/>
          <w:lang w:val="ru-RU"/>
        </w:rPr>
        <w:t>Производители устанавливают отпускные цены на ранее не производимый потребительский товар на уровне не выше отпускной цены реализации на внутренний рынок потребительского товара, по отношению к которому такой товар не является новым ввиду несоблюдения крит</w:t>
      </w:r>
      <w:r>
        <w:rPr>
          <w:color w:val="000000"/>
          <w:lang w:val="ru-RU"/>
        </w:rPr>
        <w:t>ериев, позволяющих относить в соответствии с настоящим постановлением потребительский товар к новым товарам, либо осуществляют согласование отпускной цены на такой потребительский товар в порядке, предусмотренном в пункте 2 настоящего постановления для сог</w:t>
      </w:r>
      <w:r>
        <w:rPr>
          <w:color w:val="000000"/>
          <w:lang w:val="ru-RU"/>
        </w:rPr>
        <w:t>ласования повышения отпускных цен.</w:t>
      </w:r>
    </w:p>
    <w:p w:rsidR="00000000" w:rsidRDefault="00551189">
      <w:pPr>
        <w:pStyle w:val="point"/>
        <w:rPr>
          <w:color w:val="000000"/>
          <w:lang w:val="ru-RU"/>
        </w:rPr>
      </w:pPr>
      <w:bookmarkStart w:id="35" w:name="a201"/>
      <w:bookmarkEnd w:id="35"/>
      <w:r>
        <w:rPr>
          <w:color w:val="000000"/>
          <w:lang w:val="ru-RU"/>
        </w:rPr>
        <w:t>5. Отпускные цены на импортируемые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w:t>
      </w:r>
      <w:r>
        <w:rPr>
          <w:color w:val="000000"/>
          <w:lang w:val="ru-RU"/>
        </w:rPr>
        <w:t>лее – импортеры).</w:t>
      </w:r>
    </w:p>
    <w:p w:rsidR="00000000" w:rsidRDefault="00551189">
      <w:pPr>
        <w:pStyle w:val="newncpi"/>
        <w:rPr>
          <w:color w:val="000000"/>
          <w:lang w:val="ru-RU"/>
        </w:rPr>
      </w:pPr>
      <w:bookmarkStart w:id="36" w:name="a560"/>
      <w:bookmarkEnd w:id="36"/>
      <w:r>
        <w:rPr>
          <w:color w:val="000000"/>
          <w:lang w:val="ru-RU"/>
        </w:rPr>
        <w:t>Отпускные цены на потребительские товары формируются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w:t>
      </w:r>
      <w:r>
        <w:rPr>
          <w:color w:val="000000"/>
          <w:lang w:val="ru-RU"/>
        </w:rPr>
        <w:t>ьному страхованию, иных расходов, связанных с выполнением установленных законодательством требований при импорте товаров, надбавок импортера, не выше установленных в приложении 1, и расходов по доставке, включая погрузочно-разгрузочные работы, потребительс</w:t>
      </w:r>
      <w:r>
        <w:rPr>
          <w:color w:val="000000"/>
          <w:lang w:val="ru-RU"/>
        </w:rPr>
        <w:t>ких товаров до пункта, обусловленного договором с покупателем (далее – расходы по доставке).</w:t>
      </w:r>
    </w:p>
    <w:p w:rsidR="00000000" w:rsidRDefault="00551189">
      <w:pPr>
        <w:pStyle w:val="newncpi"/>
        <w:rPr>
          <w:color w:val="000000"/>
          <w:lang w:val="ru-RU"/>
        </w:rPr>
      </w:pPr>
      <w:bookmarkStart w:id="37" w:name="a156"/>
      <w:bookmarkEnd w:id="37"/>
      <w:r>
        <w:rPr>
          <w:color w:val="000000"/>
          <w:lang w:val="ru-RU"/>
        </w:rPr>
        <w:t>Контрактные цены, установленные в иностранной валюте, пересчитываются по официальному курсу белорусского рубля к соответствующей иностранной валюте, установленному</w:t>
      </w:r>
      <w:r>
        <w:rPr>
          <w:color w:val="000000"/>
          <w:lang w:val="ru-RU"/>
        </w:rPr>
        <w:t xml:space="preserve"> Национальным банком на дату принятия потребительского товара к бухгалтерскому учету импортером и (или) на соответствующую дату (даты) перечисления предварительной оплаты (аванса) в иностранной валюте, в отношении оплаченной части стоимости потребительских</w:t>
      </w:r>
      <w:r>
        <w:rPr>
          <w:color w:val="000000"/>
          <w:lang w:val="ru-RU"/>
        </w:rPr>
        <w:t xml:space="preserve"> товаров.</w:t>
      </w:r>
    </w:p>
    <w:p w:rsidR="00000000" w:rsidRDefault="00551189">
      <w:pPr>
        <w:pStyle w:val="newncpi"/>
        <w:rPr>
          <w:color w:val="000000"/>
          <w:lang w:val="ru-RU"/>
        </w:rPr>
      </w:pPr>
      <w:bookmarkStart w:id="38" w:name="a281"/>
      <w:bookmarkEnd w:id="38"/>
      <w:r>
        <w:rPr>
          <w:color w:val="000000"/>
          <w:lang w:val="ru-RU"/>
        </w:rPr>
        <w:t>Порядок определения части стоимости потребительских товаров, указанной в части третьей настоящего пункта, определяется в локальном акте юридического лица или индивидуального предпринимателя.</w:t>
      </w:r>
    </w:p>
    <w:p w:rsidR="00000000" w:rsidRDefault="00551189">
      <w:pPr>
        <w:pStyle w:val="newncpi"/>
        <w:rPr>
          <w:color w:val="000000"/>
          <w:lang w:val="ru-RU"/>
        </w:rPr>
      </w:pPr>
      <w:bookmarkStart w:id="39" w:name="a157"/>
      <w:bookmarkEnd w:id="39"/>
      <w:r>
        <w:rPr>
          <w:color w:val="000000"/>
          <w:lang w:val="ru-RU"/>
        </w:rPr>
        <w:t>При изменении курсов валют сформированные отпускные цен</w:t>
      </w:r>
      <w:r>
        <w:rPr>
          <w:color w:val="000000"/>
          <w:lang w:val="ru-RU"/>
        </w:rPr>
        <w:t>ы могут изменяться на величину пересчета контрактных цен по официальному курсу Национального банка на первое число каждого месяца.</w:t>
      </w:r>
    </w:p>
    <w:p w:rsidR="00000000" w:rsidRDefault="00551189">
      <w:pPr>
        <w:pStyle w:val="newncpi"/>
        <w:rPr>
          <w:color w:val="000000"/>
          <w:lang w:val="ru-RU"/>
        </w:rPr>
      </w:pPr>
      <w:bookmarkStart w:id="40" w:name="a224"/>
      <w:bookmarkEnd w:id="40"/>
      <w:r>
        <w:rPr>
          <w:color w:val="000000"/>
          <w:lang w:val="ru-RU"/>
        </w:rPr>
        <w:t>При снижении курсов валют увеличенные в соответствии с частью пятой настоящего пункта цены пересчитываются не позднее третьег</w:t>
      </w:r>
      <w:r>
        <w:rPr>
          <w:color w:val="000000"/>
          <w:lang w:val="ru-RU"/>
        </w:rPr>
        <w:t>о рабочего дня месяца по официальному курсу Национального банка на первое число каждого месяца.</w:t>
      </w:r>
    </w:p>
    <w:p w:rsidR="00000000" w:rsidRDefault="00551189">
      <w:pPr>
        <w:pStyle w:val="newncpi"/>
        <w:rPr>
          <w:color w:val="000000"/>
          <w:lang w:val="ru-RU"/>
        </w:rPr>
      </w:pPr>
      <w:bookmarkStart w:id="41" w:name="a220"/>
      <w:bookmarkEnd w:id="41"/>
      <w:r>
        <w:rPr>
          <w:color w:val="000000"/>
          <w:lang w:val="ru-RU"/>
        </w:rP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w:t>
      </w:r>
      <w:r>
        <w:rPr>
          <w:color w:val="000000"/>
          <w:lang w:val="ru-RU"/>
        </w:rPr>
        <w:t>ктуры рынка (с указанием критериев выбора товара), коммерческих и (или) финансовых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rsidR="00000000" w:rsidRDefault="00551189">
      <w:pPr>
        <w:pStyle w:val="newncpi"/>
        <w:rPr>
          <w:color w:val="000000"/>
          <w:lang w:val="ru-RU"/>
        </w:rPr>
      </w:pPr>
      <w:r>
        <w:rPr>
          <w:color w:val="000000"/>
          <w:lang w:val="ru-RU"/>
        </w:rPr>
        <w:t>Государственный таможенный комитет организовывает мониторинг стоимости ввозимых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w:t>
      </w:r>
      <w:r>
        <w:rPr>
          <w:color w:val="000000"/>
          <w:lang w:val="ru-RU"/>
        </w:rPr>
        <w:t>бительских товаров.</w:t>
      </w:r>
    </w:p>
    <w:p w:rsidR="00000000" w:rsidRDefault="00551189">
      <w:pPr>
        <w:pStyle w:val="point"/>
        <w:rPr>
          <w:color w:val="000000"/>
          <w:lang w:val="ru-RU"/>
        </w:rPr>
      </w:pPr>
      <w:bookmarkStart w:id="42" w:name="a355"/>
      <w:bookmarkEnd w:id="42"/>
      <w:r>
        <w:rPr>
          <w:color w:val="000000"/>
          <w:lang w:val="ru-RU"/>
        </w:rPr>
        <w:t>6. Республиканским органам государственного управления,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w:t>
      </w:r>
      <w:r>
        <w:rPr>
          <w:color w:val="000000"/>
          <w:lang w:val="ru-RU"/>
        </w:rPr>
        <w:t xml:space="preserve"> потребность, при необходимости вносить в установленном порядке предложения о введении мер ограничения экспорта.</w:t>
      </w:r>
    </w:p>
    <w:p w:rsidR="00000000" w:rsidRDefault="00551189">
      <w:pPr>
        <w:pStyle w:val="point"/>
        <w:rPr>
          <w:color w:val="000000"/>
          <w:lang w:val="ru-RU"/>
        </w:rPr>
      </w:pPr>
      <w:bookmarkStart w:id="43" w:name="a285"/>
      <w:bookmarkEnd w:id="43"/>
      <w:r>
        <w:rPr>
          <w:color w:val="000000"/>
          <w:lang w:val="ru-RU"/>
        </w:rPr>
        <w:t>7. Министерство сельского хозяйства и продовольствия по согласованию с МАРТ регулирует цены на молоко-сырье, свиней, крупный рогатый скот, рожь</w:t>
      </w:r>
      <w:r>
        <w:rPr>
          <w:color w:val="000000"/>
          <w:lang w:val="ru-RU"/>
        </w:rPr>
        <w:t xml:space="preserve">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установления предельных максимальных</w:t>
      </w:r>
      <w:r>
        <w:rPr>
          <w:color w:val="000000"/>
          <w:lang w:val="ru-RU"/>
        </w:rPr>
        <w:t xml:space="preserve"> </w:t>
      </w:r>
      <w:r>
        <w:rPr>
          <w:color w:val="000000"/>
          <w:lang w:val="ru-RU"/>
        </w:rPr>
        <w:t>цен.</w:t>
      </w:r>
    </w:p>
    <w:p w:rsidR="00000000" w:rsidRDefault="00551189">
      <w:pPr>
        <w:pStyle w:val="point"/>
        <w:rPr>
          <w:color w:val="000000"/>
          <w:lang w:val="ru-RU"/>
        </w:rPr>
      </w:pPr>
      <w:bookmarkStart w:id="44" w:name="a584"/>
      <w:bookmarkEnd w:id="44"/>
      <w:r>
        <w:rPr>
          <w:color w:val="000000"/>
          <w:lang w:val="ru-RU"/>
        </w:rPr>
        <w:t>8.</w:t>
      </w:r>
      <w:r>
        <w:rPr>
          <w:color w:val="000000"/>
          <w:lang w:val="ru-RU"/>
        </w:rPr>
        <w:t> </w:t>
      </w:r>
      <w:r>
        <w:rPr>
          <w:color w:val="000000"/>
          <w:lang w:val="ru-RU"/>
        </w:rPr>
        <w:t xml:space="preserve">Порядок планирования и калькулирования себестоимости продукции для целей ценообразования, содержащий в том числе перечень затрат (расходов), не включаемых в себестоимость, устанавливается совместным нормативным правовым актом МАРТ, Министерства экономики, </w:t>
      </w:r>
      <w:r>
        <w:rPr>
          <w:color w:val="000000"/>
          <w:lang w:val="ru-RU"/>
        </w:rPr>
        <w:t>Министерства финансов, Министерства труда и социальной защиты по согласованию с Национальным статистическим комитетом.</w:t>
      </w:r>
    </w:p>
    <w:p w:rsidR="00000000" w:rsidRDefault="00551189">
      <w:pPr>
        <w:pStyle w:val="newncpi"/>
        <w:rPr>
          <w:color w:val="000000"/>
          <w:lang w:val="ru-RU"/>
        </w:rPr>
      </w:pPr>
      <w:bookmarkStart w:id="45" w:name="a596"/>
      <w:bookmarkEnd w:id="45"/>
      <w:r>
        <w:rPr>
          <w:color w:val="000000"/>
          <w:lang w:val="ru-RU"/>
        </w:rPr>
        <w:t>Отраслевые особенности планирования и калькулирования себестоимости продукции могут устанавливаться республиканскими органами государстве</w:t>
      </w:r>
      <w:r>
        <w:rPr>
          <w:color w:val="000000"/>
          <w:lang w:val="ru-RU"/>
        </w:rPr>
        <w:t>нного управления, иными организациями, подчиненными Правительству Республики Беларусь.</w:t>
      </w:r>
    </w:p>
    <w:p w:rsidR="00000000" w:rsidRDefault="00551189">
      <w:pPr>
        <w:pStyle w:val="point"/>
        <w:rPr>
          <w:color w:val="000000"/>
          <w:lang w:val="ru-RU"/>
        </w:rPr>
      </w:pPr>
      <w:bookmarkStart w:id="46" w:name="a158"/>
      <w:bookmarkEnd w:id="46"/>
      <w:r>
        <w:rPr>
          <w:color w:val="000000"/>
          <w:lang w:val="ru-RU"/>
        </w:rPr>
        <w:t>9. Производители 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w:t>
      </w:r>
      <w:r>
        <w:rPr>
          <w:color w:val="000000"/>
          <w:lang w:val="ru-RU"/>
        </w:rPr>
        <w:t>атрат в соответствии с порядком планирования и калькулирования себестоимости продукции, указанным в пункте 8 настоящего постановления.</w:t>
      </w:r>
    </w:p>
    <w:p w:rsidR="00000000" w:rsidRDefault="00551189">
      <w:pPr>
        <w:pStyle w:val="newncpi"/>
        <w:rPr>
          <w:color w:val="000000"/>
          <w:lang w:val="ru-RU"/>
        </w:rPr>
      </w:pPr>
      <w:bookmarkStart w:id="47" w:name="a219"/>
      <w:bookmarkEnd w:id="47"/>
      <w:r>
        <w:rPr>
          <w:color w:val="000000"/>
          <w:lang w:val="ru-RU"/>
        </w:rPr>
        <w:t>Импортеры при формировании отпускных цен на потребительские товары составляют экономические расчеты, подтверждающие урове</w:t>
      </w:r>
      <w:r>
        <w:rPr>
          <w:color w:val="000000"/>
          <w:lang w:val="ru-RU"/>
        </w:rPr>
        <w:t>нь отпускных цен, с расшифровкой статей затрат, указанных в части второй пункта 5 настоящего постановления.</w:t>
      </w:r>
    </w:p>
    <w:p w:rsidR="00000000" w:rsidRDefault="00551189">
      <w:pPr>
        <w:pStyle w:val="newncpi"/>
        <w:rPr>
          <w:color w:val="000000"/>
          <w:lang w:val="ru-RU"/>
        </w:rPr>
      </w:pPr>
      <w:bookmarkStart w:id="48" w:name="a365"/>
      <w:bookmarkEnd w:id="48"/>
      <w:r>
        <w:rPr>
          <w:color w:val="000000"/>
          <w:lang w:val="ru-RU"/>
        </w:rPr>
        <w:t>Субъекты хозяйствования, осуществляющие хранение потребительских товаров из стабилизационных фондов, не являющиеся производителями таких товаров, за</w:t>
      </w:r>
      <w:r>
        <w:rPr>
          <w:color w:val="000000"/>
          <w:lang w:val="ru-RU"/>
        </w:rPr>
        <w:t>готовительные организации*:</w:t>
      </w:r>
    </w:p>
    <w:p w:rsidR="00000000" w:rsidRDefault="00551189">
      <w:pPr>
        <w:pStyle w:val="newncpi"/>
        <w:rPr>
          <w:color w:val="000000"/>
          <w:lang w:val="ru-RU"/>
        </w:rPr>
      </w:pPr>
      <w:bookmarkStart w:id="49" w:name="a286"/>
      <w:bookmarkEnd w:id="49"/>
      <w:r>
        <w:rPr>
          <w:color w:val="000000"/>
          <w:lang w:val="ru-RU"/>
        </w:rPr>
        <w:t>устанавливают отпускные цены на потребительские товары, закладываемые в стабилизационные фонды (закупаемые), исходя из цены закупки, расходов по заготовке, фасовке (стоимость упаковочных материалов по цене приобретения, заработн</w:t>
      </w:r>
      <w:r>
        <w:rPr>
          <w:color w:val="000000"/>
          <w:lang w:val="ru-RU"/>
        </w:rPr>
        <w:t>ая плата работников, производящих фасовку, с отчислениями на социальные нужды, амортизация оборудования), хранению и расходов по доставке, налогов и иных обязательных платежей и норматива рентабельности, используемого для определения суммы прибыли, подлежа</w:t>
      </w:r>
      <w:r>
        <w:rPr>
          <w:color w:val="000000"/>
          <w:lang w:val="ru-RU"/>
        </w:rPr>
        <w:t>щей включению в цену, в размере не более 10 процентов;</w:t>
      </w:r>
    </w:p>
    <w:p w:rsidR="00000000" w:rsidRDefault="00551189">
      <w:pPr>
        <w:pStyle w:val="newncpi"/>
        <w:rPr>
          <w:color w:val="000000"/>
          <w:lang w:val="ru-RU"/>
        </w:rPr>
      </w:pPr>
      <w:bookmarkStart w:id="50" w:name="a259"/>
      <w:bookmarkEnd w:id="50"/>
      <w:r>
        <w:rPr>
          <w:color w:val="000000"/>
          <w:lang w:val="ru-RU"/>
        </w:rPr>
        <w:t>при формировании отпускных цен на потребительские товары составляют экономические расчеты, подтверждающие уровень отпускных цен, с расшифровкой статей затрат, указанных в абзаце втором настоящей части.</w:t>
      </w:r>
    </w:p>
    <w:p w:rsidR="00000000" w:rsidRDefault="00551189">
      <w:pPr>
        <w:pStyle w:val="snoskiline"/>
        <w:rPr>
          <w:color w:val="000000"/>
          <w:lang w:val="ru-RU"/>
        </w:rPr>
      </w:pPr>
      <w:r>
        <w:rPr>
          <w:color w:val="000000"/>
          <w:lang w:val="ru-RU"/>
        </w:rPr>
        <w:t>______________________________</w:t>
      </w:r>
    </w:p>
    <w:p w:rsidR="00000000" w:rsidRDefault="00551189">
      <w:pPr>
        <w:pStyle w:val="snoski"/>
        <w:spacing w:before="160" w:after="240"/>
        <w:ind w:firstLine="567"/>
        <w:rPr>
          <w:color w:val="000000"/>
          <w:lang w:val="ru-RU"/>
        </w:rPr>
      </w:pPr>
      <w:bookmarkStart w:id="51" w:name="a381"/>
      <w:bookmarkEnd w:id="51"/>
      <w:r>
        <w:rPr>
          <w:color w:val="000000"/>
          <w:lang w:val="ru-RU"/>
        </w:rPr>
        <w:t>* Для целей настоящего постановления под заготовительными организациями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w:t>
      </w:r>
      <w:r>
        <w:rPr>
          <w:color w:val="000000"/>
          <w:lang w:val="ru-RU"/>
        </w:rPr>
        <w:t>ателей, осуществляющих предпринимательскую деятельность по производству сельскохозяйственной продукции,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w:t>
      </w:r>
      <w:r>
        <w:rPr>
          <w:color w:val="000000"/>
          <w:lang w:val="ru-RU"/>
        </w:rPr>
        <w:t>кции и сырья и имеющие удельный вес закупок у населения не менее 35 процентов в общем объеме заготовительного оборота за год, предшествующий отчетному.</w:t>
      </w:r>
    </w:p>
    <w:p w:rsidR="00000000" w:rsidRDefault="00551189">
      <w:pPr>
        <w:pStyle w:val="newncpi"/>
        <w:rPr>
          <w:color w:val="000000"/>
          <w:lang w:val="ru-RU"/>
        </w:rPr>
      </w:pPr>
      <w:bookmarkStart w:id="52" w:name="a268"/>
      <w:bookmarkEnd w:id="52"/>
      <w:r>
        <w:rPr>
          <w:color w:val="000000"/>
          <w:lang w:val="ru-RU"/>
        </w:rPr>
        <w:t>Отпускные цены на потребительские товары, обоснованные экономическими расчетами, устанавливаются юридиче</w:t>
      </w:r>
      <w:r>
        <w:rPr>
          <w:color w:val="000000"/>
          <w:lang w:val="ru-RU"/>
        </w:rPr>
        <w:t>ским лицом или индивидуальным предпринимателем в документе, утверждаемом руководителем (иным уполномоченным лицом) юридического лица, индивидуальным предпринимателем.</w:t>
      </w:r>
    </w:p>
    <w:p w:rsidR="00000000" w:rsidRDefault="00551189">
      <w:pPr>
        <w:pStyle w:val="newncpi"/>
        <w:rPr>
          <w:color w:val="000000"/>
          <w:lang w:val="ru-RU"/>
        </w:rPr>
      </w:pPr>
      <w:r>
        <w:rPr>
          <w:color w:val="000000"/>
          <w:lang w:val="ru-RU"/>
        </w:rPr>
        <w:t>Документ, которым утверждены отпускные цены на потребительские товары, экономические расч</w:t>
      </w:r>
      <w:r>
        <w:rPr>
          <w:color w:val="000000"/>
          <w:lang w:val="ru-RU"/>
        </w:rPr>
        <w:t>еты, подтверждающие уровень отпускных цен, и обосновывающие их документы, являющиеся неотъемлемой частью экономических расчетов, хранятся на бумажных носителях и (или) в электронной форме, в том числе на материальных носителях.</w:t>
      </w:r>
    </w:p>
    <w:p w:rsidR="00000000" w:rsidRDefault="00551189">
      <w:pPr>
        <w:pStyle w:val="newncpi"/>
        <w:rPr>
          <w:color w:val="000000"/>
          <w:lang w:val="ru-RU"/>
        </w:rPr>
      </w:pPr>
      <w:bookmarkStart w:id="53" w:name="a160"/>
      <w:bookmarkEnd w:id="53"/>
      <w:r>
        <w:rPr>
          <w:color w:val="000000"/>
          <w:lang w:val="ru-RU"/>
        </w:rPr>
        <w:t>Крестьянские (фермерские) хо</w:t>
      </w:r>
      <w:r>
        <w:rPr>
          <w:color w:val="000000"/>
          <w:lang w:val="ru-RU"/>
        </w:rPr>
        <w:t>зяйства имеют право не составлять экономические расчеты, подтверждающие уровень отпускных цен на произведенные ими потребительские товары.</w:t>
      </w:r>
    </w:p>
    <w:p w:rsidR="00000000" w:rsidRDefault="00551189">
      <w:pPr>
        <w:pStyle w:val="point"/>
        <w:rPr>
          <w:color w:val="000000"/>
          <w:lang w:val="ru-RU"/>
        </w:rPr>
      </w:pPr>
      <w:bookmarkStart w:id="54" w:name="a403"/>
      <w:bookmarkEnd w:id="54"/>
      <w:r>
        <w:rPr>
          <w:color w:val="000000"/>
          <w:lang w:val="ru-RU"/>
        </w:rPr>
        <w:t>9</w:t>
      </w:r>
      <w:r>
        <w:rPr>
          <w:color w:val="000000"/>
          <w:sz w:val="18"/>
          <w:szCs w:val="18"/>
          <w:vertAlign w:val="superscript"/>
          <w:lang w:val="ru-RU"/>
        </w:rPr>
        <w:t>1</w:t>
      </w:r>
      <w:r>
        <w:rPr>
          <w:color w:val="000000"/>
          <w:lang w:val="ru-RU"/>
        </w:rPr>
        <w:t>. Производители, импортеры, субъекты хозяйствования, осуществляющие хранение потребительских товаров из стабилизаци</w:t>
      </w:r>
      <w:r>
        <w:rPr>
          <w:color w:val="000000"/>
          <w:lang w:val="ru-RU"/>
        </w:rPr>
        <w:t>онных фондов, не являющиеся производителями таких товаров, заготовительные организации могут предоставлять оптовые скидки с отпускных цен на потребительские товары в размере не более 15 процентов.</w:t>
      </w:r>
    </w:p>
    <w:p w:rsidR="00000000" w:rsidRDefault="00551189">
      <w:pPr>
        <w:pStyle w:val="newncpi"/>
        <w:rPr>
          <w:color w:val="000000"/>
          <w:lang w:val="ru-RU"/>
        </w:rPr>
      </w:pPr>
      <w:bookmarkStart w:id="55" w:name="a368"/>
      <w:bookmarkEnd w:id="55"/>
      <w:r>
        <w:rPr>
          <w:color w:val="000000"/>
          <w:lang w:val="ru-RU"/>
        </w:rPr>
        <w:t>Иные скидки предоставляются в порядке, определенном законод</w:t>
      </w:r>
      <w:r>
        <w:rPr>
          <w:color w:val="000000"/>
          <w:lang w:val="ru-RU"/>
        </w:rPr>
        <w:t>ательством о ценах и ценообразовании.</w:t>
      </w:r>
    </w:p>
    <w:p w:rsidR="00000000" w:rsidRDefault="00551189">
      <w:pPr>
        <w:pStyle w:val="point"/>
        <w:rPr>
          <w:color w:val="000000"/>
          <w:lang w:val="ru-RU"/>
        </w:rPr>
      </w:pPr>
      <w:bookmarkStart w:id="56" w:name="a162"/>
      <w:bookmarkEnd w:id="56"/>
      <w:r>
        <w:rPr>
          <w:color w:val="000000"/>
          <w:lang w:val="ru-RU"/>
        </w:rPr>
        <w:t>10. Отпускные цены на потребительские товары, вырабатываемые из давальческого сырья и предназначенные для реализации на территории Республики Беларусь, формируются производителем (заказчиком) исходя из стоимости сырья,</w:t>
      </w:r>
      <w:r>
        <w:rPr>
          <w:color w:val="000000"/>
          <w:lang w:val="ru-RU"/>
        </w:rPr>
        <w:t xml:space="preserve"> расходов, связанных с его приобретением и переработкой, установленных налогов и обязательных платежей, прибыли с учетом ограничений, предусмотренных законодательством, и не выше уровня отпускных цен, сформированных производителем (исполнителем) на аналоги</w:t>
      </w:r>
      <w:r>
        <w:rPr>
          <w:color w:val="000000"/>
          <w:lang w:val="ru-RU"/>
        </w:rPr>
        <w:t>чные товары, изготовленные из собственного сырья, если иное не установлено Президентом Республики Беларусь, нормативными правовыми актами Совета Министров Республики Беларусь.</w:t>
      </w:r>
    </w:p>
    <w:p w:rsidR="00000000" w:rsidRDefault="00551189">
      <w:pPr>
        <w:pStyle w:val="newncpi"/>
        <w:rPr>
          <w:color w:val="000000"/>
          <w:lang w:val="ru-RU"/>
        </w:rPr>
      </w:pPr>
      <w:bookmarkStart w:id="57" w:name="a455"/>
      <w:bookmarkEnd w:id="57"/>
      <w:r>
        <w:rPr>
          <w:color w:val="000000"/>
          <w:lang w:val="ru-RU"/>
        </w:rPr>
        <w:t>В случае невозможности соблюдения ограничений, установленных в части первой наст</w:t>
      </w:r>
      <w:r>
        <w:rPr>
          <w:color w:val="000000"/>
          <w:lang w:val="ru-RU"/>
        </w:rPr>
        <w:t>оящего пункта, производитель (заказчик) осуществляет согласование отпускной цены в соответствии с пунктом 2 настоящего постановления или устанавливает отпускную цену на потребительский товар в соответствии с пунктами 4</w:t>
      </w:r>
      <w:r>
        <w:rPr>
          <w:color w:val="000000"/>
          <w:sz w:val="18"/>
          <w:szCs w:val="18"/>
          <w:vertAlign w:val="superscript"/>
          <w:lang w:val="ru-RU"/>
        </w:rPr>
        <w:t>1</w:t>
      </w:r>
      <w:r>
        <w:rPr>
          <w:color w:val="000000"/>
          <w:lang w:val="ru-RU"/>
        </w:rPr>
        <w:t xml:space="preserve"> или 4</w:t>
      </w:r>
      <w:r>
        <w:rPr>
          <w:color w:val="000000"/>
          <w:sz w:val="18"/>
          <w:szCs w:val="18"/>
          <w:vertAlign w:val="superscript"/>
          <w:lang w:val="ru-RU"/>
        </w:rPr>
        <w:t>2</w:t>
      </w:r>
      <w:r>
        <w:rPr>
          <w:color w:val="000000"/>
          <w:lang w:val="ru-RU"/>
        </w:rPr>
        <w:t xml:space="preserve"> настоящего постановления.</w:t>
      </w:r>
    </w:p>
    <w:p w:rsidR="00000000" w:rsidRDefault="00551189">
      <w:pPr>
        <w:pStyle w:val="point"/>
        <w:rPr>
          <w:color w:val="000000"/>
          <w:lang w:val="ru-RU"/>
        </w:rPr>
      </w:pPr>
      <w:bookmarkStart w:id="58" w:name="a590"/>
      <w:bookmarkEnd w:id="58"/>
      <w:r>
        <w:rPr>
          <w:color w:val="000000"/>
          <w:lang w:val="ru-RU"/>
        </w:rPr>
        <w:t>11.</w:t>
      </w:r>
      <w:r>
        <w:rPr>
          <w:color w:val="000000"/>
          <w:lang w:val="ru-RU"/>
        </w:rPr>
        <w:t> Предельные максимальные надбавки импортеров, предельные максимальные оптовые надбавки (с учетом надбавки импортера), торговые надбавки (с учетом оптовой надбавки и надбавки импортера) на импортируемые (реимпортируемые) потребительские товары применяются в</w:t>
      </w:r>
      <w:r>
        <w:rPr>
          <w:color w:val="000000"/>
          <w:lang w:val="ru-RU"/>
        </w:rPr>
        <w:t> значениях, установленных в приложении 1.</w:t>
      </w:r>
    </w:p>
    <w:p w:rsidR="00000000" w:rsidRDefault="00551189">
      <w:pPr>
        <w:pStyle w:val="newncpi"/>
        <w:rPr>
          <w:color w:val="000000"/>
          <w:lang w:val="ru-RU"/>
        </w:rPr>
      </w:pPr>
      <w:bookmarkStart w:id="59" w:name="a597"/>
      <w:bookmarkEnd w:id="59"/>
      <w:r>
        <w:rPr>
          <w:color w:val="000000"/>
          <w:lang w:val="ru-RU"/>
        </w:rPr>
        <w:t>Предельные максимальные оптовые надбавки, торговые надбавки (с учетом оптовой надбавки) на производимые в Республике Беларусь потребительские товары применяются в значениях, установленных в приложении 1.</w:t>
      </w:r>
    </w:p>
    <w:p w:rsidR="00000000" w:rsidRDefault="00551189">
      <w:pPr>
        <w:pStyle w:val="newncpi"/>
        <w:rPr>
          <w:color w:val="000000"/>
          <w:lang w:val="ru-RU"/>
        </w:rPr>
      </w:pPr>
      <w:bookmarkStart w:id="60" w:name="a591"/>
      <w:bookmarkEnd w:id="60"/>
      <w:r>
        <w:rPr>
          <w:color w:val="000000"/>
          <w:lang w:val="ru-RU"/>
        </w:rPr>
        <w:t>Размер над</w:t>
      </w:r>
      <w:r>
        <w:rPr>
          <w:color w:val="000000"/>
          <w:lang w:val="ru-RU"/>
        </w:rPr>
        <w:t>бавки импортера, оптовой надбавки (с учетом надбавки импортера), торговой надбавки (с учетом оптовой надбавки и надбавки импортера) на импортируемые (реимпортируемые) потребительские товары не должен превышать размера, установленного в приложении 1, незави</w:t>
      </w:r>
      <w:r>
        <w:rPr>
          <w:color w:val="000000"/>
          <w:lang w:val="ru-RU"/>
        </w:rPr>
        <w:t>симо от количества юридических лиц и индивидуальных предпринимателей, участвующих в реализации потребительских товаров.</w:t>
      </w:r>
    </w:p>
    <w:p w:rsidR="00000000" w:rsidRDefault="00551189">
      <w:pPr>
        <w:pStyle w:val="newncpi"/>
        <w:rPr>
          <w:color w:val="000000"/>
          <w:lang w:val="ru-RU"/>
        </w:rPr>
      </w:pPr>
      <w:bookmarkStart w:id="61" w:name="a598"/>
      <w:bookmarkEnd w:id="61"/>
      <w:r>
        <w:rPr>
          <w:color w:val="000000"/>
          <w:lang w:val="ru-RU"/>
        </w:rPr>
        <w:t xml:space="preserve">К отпускным ценам производителей, субъектов хозяйствования, осуществляющих хранение потребительских товаров из стабилизационных фондов, </w:t>
      </w:r>
      <w:r>
        <w:rPr>
          <w:color w:val="000000"/>
          <w:lang w:val="ru-RU"/>
        </w:rPr>
        <w:t>заготовительных организаций, ценам физических лиц на производимые в Республике Беларусь потребительские товары применяются предельные максимальные оптовые надбавки, торговые надбавки (с учетом оптовой надбавки), указанные в приложении 1.</w:t>
      </w:r>
    </w:p>
    <w:p w:rsidR="00000000" w:rsidRDefault="00551189">
      <w:pPr>
        <w:pStyle w:val="newncpi"/>
        <w:rPr>
          <w:color w:val="000000"/>
          <w:lang w:val="ru-RU"/>
        </w:rPr>
      </w:pPr>
      <w:bookmarkStart w:id="62" w:name="a621"/>
      <w:bookmarkEnd w:id="62"/>
      <w:r>
        <w:rPr>
          <w:color w:val="000000"/>
          <w:lang w:val="ru-RU"/>
        </w:rPr>
        <w:t>С 21 октября по де</w:t>
      </w:r>
      <w:r>
        <w:rPr>
          <w:color w:val="000000"/>
          <w:lang w:val="ru-RU"/>
        </w:rPr>
        <w:t>кабрь 2024 г. и с января по апрель 2025 г. на потребительские товары, указанные в пунктах 59–64 и 68 приложения 1, в том числе реализуемые из стабилизационных фондов, предельные максимальные отпускные цены применяются в значениях, установленных в перечне с</w:t>
      </w:r>
      <w:r>
        <w:rPr>
          <w:color w:val="000000"/>
          <w:lang w:val="ru-RU"/>
        </w:rPr>
        <w:t>огласно приложению 1</w:t>
      </w:r>
      <w:r>
        <w:rPr>
          <w:color w:val="000000"/>
          <w:sz w:val="18"/>
          <w:szCs w:val="18"/>
          <w:vertAlign w:val="superscript"/>
          <w:lang w:val="ru-RU"/>
        </w:rPr>
        <w:t>1</w:t>
      </w:r>
      <w:r>
        <w:rPr>
          <w:color w:val="000000"/>
          <w:lang w:val="ru-RU"/>
        </w:rPr>
        <w:t>.</w:t>
      </w:r>
    </w:p>
    <w:p w:rsidR="00000000" w:rsidRDefault="00551189">
      <w:pPr>
        <w:pStyle w:val="newncpi"/>
        <w:rPr>
          <w:color w:val="000000"/>
          <w:lang w:val="ru-RU"/>
        </w:rPr>
      </w:pPr>
      <w:r>
        <w:rPr>
          <w:color w:val="000000"/>
          <w:lang w:val="ru-RU"/>
        </w:rPr>
        <w:t>С 29 октября по декабрь 2024 г. и с января по апрель 2025 г. на потребительские товары, указанные в пунктах 59–64 и 68 приложения 1, предельные максимальные розничные (оптовые) цены применяются в значениях, установленных в перечне со</w:t>
      </w:r>
      <w:r>
        <w:rPr>
          <w:color w:val="000000"/>
          <w:lang w:val="ru-RU"/>
        </w:rPr>
        <w:t>гласно приложению 1</w:t>
      </w:r>
      <w:r>
        <w:rPr>
          <w:color w:val="000000"/>
          <w:sz w:val="18"/>
          <w:szCs w:val="18"/>
          <w:vertAlign w:val="superscript"/>
          <w:lang w:val="ru-RU"/>
        </w:rPr>
        <w:t>2</w:t>
      </w:r>
      <w:r>
        <w:rPr>
          <w:color w:val="000000"/>
          <w:lang w:val="ru-RU"/>
        </w:rPr>
        <w:t>.</w:t>
      </w:r>
    </w:p>
    <w:p w:rsidR="00000000" w:rsidRDefault="00551189">
      <w:pPr>
        <w:pStyle w:val="newncpi"/>
        <w:rPr>
          <w:color w:val="000000"/>
          <w:lang w:val="ru-RU"/>
        </w:rPr>
      </w:pPr>
      <w:bookmarkStart w:id="63" w:name="a163"/>
      <w:bookmarkEnd w:id="63"/>
      <w:r>
        <w:rPr>
          <w:color w:val="000000"/>
          <w:lang w:val="ru-RU"/>
        </w:rP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rsidR="00000000" w:rsidRDefault="00551189">
      <w:pPr>
        <w:pStyle w:val="newncpi"/>
        <w:rPr>
          <w:color w:val="000000"/>
          <w:lang w:val="ru-RU"/>
        </w:rPr>
      </w:pPr>
      <w:bookmarkStart w:id="64" w:name="a202"/>
      <w:bookmarkEnd w:id="64"/>
      <w:r>
        <w:rPr>
          <w:color w:val="000000"/>
          <w:lang w:val="ru-RU"/>
        </w:rPr>
        <w:t>При приобретении потребительских товаров по отпускным ценам, сформированным без учета ра</w:t>
      </w:r>
      <w:r>
        <w:rPr>
          <w:color w:val="000000"/>
          <w:lang w:val="ru-RU"/>
        </w:rPr>
        <w:t>сходов по доставке, субъекты торговли могут относить сумму таких расходов на увеличение отпускных цен.</w:t>
      </w:r>
    </w:p>
    <w:p w:rsidR="00000000" w:rsidRDefault="00551189">
      <w:pPr>
        <w:pStyle w:val="newncpi"/>
        <w:rPr>
          <w:color w:val="000000"/>
          <w:lang w:val="ru-RU"/>
        </w:rPr>
      </w:pPr>
      <w:bookmarkStart w:id="65" w:name="a164"/>
      <w:bookmarkEnd w:id="65"/>
      <w:r>
        <w:rPr>
          <w:color w:val="000000"/>
          <w:lang w:val="ru-RU"/>
        </w:rPr>
        <w:t>При реализации потребительских товаров субъектом торговли, осуществляющим оптовую торговлю, сумма расходов по доставке до субъекта торговли, осуществляющ</w:t>
      </w:r>
      <w:r>
        <w:rPr>
          <w:color w:val="000000"/>
          <w:lang w:val="ru-RU"/>
        </w:rPr>
        <w:t>его розничную торговлю, может относиться субъектом торговли, осуществляющим оптовую торговлю, на увеличение оптовой цены.</w:t>
      </w:r>
    </w:p>
    <w:p w:rsidR="00000000" w:rsidRDefault="00551189">
      <w:pPr>
        <w:pStyle w:val="newncpi"/>
        <w:rPr>
          <w:color w:val="000000"/>
          <w:lang w:val="ru-RU"/>
        </w:rPr>
      </w:pPr>
      <w:bookmarkStart w:id="66" w:name="a320"/>
      <w:bookmarkEnd w:id="66"/>
      <w:r>
        <w:rPr>
          <w:color w:val="000000"/>
          <w:lang w:val="ru-RU"/>
        </w:rPr>
        <w:t>При приобретении потребительских товаров субъектом торговли, осуществляющим розничную торговлю, у субъекта торговли, осуществляющего о</w:t>
      </w:r>
      <w:r>
        <w:rPr>
          <w:color w:val="000000"/>
          <w:lang w:val="ru-RU"/>
        </w:rPr>
        <w:t>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субъекту торговли, осуществляющему розничную торговлю, пост</w:t>
      </w:r>
      <w:r>
        <w:rPr>
          <w:color w:val="000000"/>
          <w:lang w:val="ru-RU"/>
        </w:rPr>
        <w:t>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000000" w:rsidRDefault="00551189">
      <w:pPr>
        <w:pStyle w:val="newncpi"/>
        <w:rPr>
          <w:color w:val="000000"/>
          <w:lang w:val="ru-RU"/>
        </w:rPr>
      </w:pPr>
      <w:bookmarkStart w:id="67" w:name="a354"/>
      <w:bookmarkEnd w:id="67"/>
      <w:r>
        <w:rPr>
          <w:color w:val="000000"/>
          <w:lang w:val="ru-RU"/>
        </w:rPr>
        <w:t>Субъекты торговли, осуществляющие розничную торговлю, имеют право увеличить розничную цен</w:t>
      </w:r>
      <w:r>
        <w:rPr>
          <w:color w:val="000000"/>
          <w:lang w:val="ru-RU"/>
        </w:rPr>
        <w:t>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исключением потребительских товаров, по которым субъекту торговли, осуществляющему розничну</w:t>
      </w:r>
      <w:r>
        <w:rPr>
          <w:color w:val="000000"/>
          <w:lang w:val="ru-RU"/>
        </w:rPr>
        <w:t>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розничную торговлю.</w:t>
      </w:r>
    </w:p>
    <w:p w:rsidR="00000000" w:rsidRDefault="00551189">
      <w:pPr>
        <w:pStyle w:val="newncpi"/>
        <w:rPr>
          <w:color w:val="000000"/>
          <w:lang w:val="ru-RU"/>
        </w:rPr>
      </w:pPr>
      <w:bookmarkStart w:id="68" w:name="a348"/>
      <w:bookmarkEnd w:id="68"/>
      <w:r>
        <w:rPr>
          <w:color w:val="000000"/>
          <w:lang w:val="ru-RU"/>
        </w:rPr>
        <w:t>Суммы расходов по </w:t>
      </w:r>
      <w:r>
        <w:rPr>
          <w:color w:val="000000"/>
          <w:lang w:val="ru-RU"/>
        </w:rPr>
        <w:t>доставке должны быть обоснованы расчетами, подтвержденными документально, в соответствии с 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w:t>
      </w:r>
      <w:r>
        <w:rPr>
          <w:color w:val="000000"/>
          <w:lang w:val="ru-RU"/>
        </w:rPr>
        <w:t>м предпринимателем.</w:t>
      </w:r>
    </w:p>
    <w:p w:rsidR="00000000" w:rsidRDefault="00551189">
      <w:pPr>
        <w:pStyle w:val="newncpi"/>
        <w:rPr>
          <w:color w:val="000000"/>
          <w:lang w:val="ru-RU"/>
        </w:rPr>
      </w:pPr>
      <w:bookmarkStart w:id="69" w:name="a556"/>
      <w:bookmarkEnd w:id="69"/>
      <w:r>
        <w:rPr>
          <w:color w:val="000000"/>
          <w:lang w:val="ru-RU"/>
        </w:rPr>
        <w:t>Из сумм расходов по доставке потребительских товаров, в отношении которых организациям потребительской кооперации предоставляются субсидии на возмещение стоимости израсходованного топлива по доставке товаров автомагазинами и в стационар</w:t>
      </w:r>
      <w:r>
        <w:rPr>
          <w:color w:val="000000"/>
          <w:lang w:val="ru-RU"/>
        </w:rPr>
        <w:t>ные торговые объекты потребительской кооперации, расположенные на территории сельской местности**, вычитаются полученные субсидии.</w:t>
      </w:r>
    </w:p>
    <w:p w:rsidR="00000000" w:rsidRDefault="00551189">
      <w:pPr>
        <w:pStyle w:val="newncpi"/>
        <w:rPr>
          <w:color w:val="000000"/>
          <w:lang w:val="ru-RU"/>
        </w:rPr>
      </w:pPr>
      <w:bookmarkStart w:id="70" w:name="a221"/>
      <w:bookmarkEnd w:id="70"/>
      <w:r>
        <w:rPr>
          <w:color w:val="000000"/>
          <w:lang w:val="ru-RU"/>
        </w:rPr>
        <w:t>Расходы по фасовке (стоимость упаковочных материалов по цене приобретения, заработная плата работников, производящих фасовку,</w:t>
      </w:r>
      <w:r>
        <w:rPr>
          <w:color w:val="000000"/>
          <w:lang w:val="ru-RU"/>
        </w:rPr>
        <w:t xml:space="preserve">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rsidR="00000000" w:rsidRDefault="00551189">
      <w:pPr>
        <w:pStyle w:val="newncpi"/>
        <w:rPr>
          <w:color w:val="000000"/>
          <w:lang w:val="ru-RU"/>
        </w:rPr>
      </w:pPr>
      <w:r>
        <w:rPr>
          <w:color w:val="000000"/>
          <w:lang w:val="ru-RU"/>
        </w:rPr>
        <w:t>импортером – на увеличение отпускной цены на потребительские товары</w:t>
      </w:r>
      <w:r>
        <w:rPr>
          <w:color w:val="000000"/>
          <w:lang w:val="ru-RU"/>
        </w:rPr>
        <w:t>;</w:t>
      </w:r>
    </w:p>
    <w:p w:rsidR="00000000" w:rsidRDefault="00551189">
      <w:pPr>
        <w:pStyle w:val="newncpi"/>
        <w:rPr>
          <w:color w:val="000000"/>
          <w:lang w:val="ru-RU"/>
        </w:rPr>
      </w:pPr>
      <w:bookmarkStart w:id="71" w:name="a491"/>
      <w:bookmarkEnd w:id="71"/>
      <w:r>
        <w:rPr>
          <w:color w:val="000000"/>
          <w:lang w:val="ru-RU"/>
        </w:rPr>
        <w:t>субъектами торговли – на увеличение оптовой (розничной) цены на потребительские товары.</w:t>
      </w:r>
    </w:p>
    <w:p w:rsidR="00000000" w:rsidRDefault="00551189">
      <w:pPr>
        <w:pStyle w:val="newncpi"/>
        <w:rPr>
          <w:color w:val="000000"/>
          <w:lang w:val="ru-RU"/>
        </w:rPr>
      </w:pPr>
      <w:bookmarkStart w:id="72" w:name="a172"/>
      <w:bookmarkEnd w:id="72"/>
      <w:r>
        <w:rPr>
          <w:color w:val="000000"/>
          <w:lang w:val="ru-RU"/>
        </w:rPr>
        <w:t>Субъекты торговли реализуют потребительские товары, переданные им по договорам комиссии, по розничным ценам, сформированным производителем (импортером) исходя из отпу</w:t>
      </w:r>
      <w:r>
        <w:rPr>
          <w:color w:val="000000"/>
          <w:lang w:val="ru-RU"/>
        </w:rPr>
        <w:t>скных цен и торговых надбавок, установленных в соответствии с приложением 1.</w:t>
      </w:r>
    </w:p>
    <w:p w:rsidR="00000000" w:rsidRDefault="00551189">
      <w:pPr>
        <w:pStyle w:val="snoskiline"/>
        <w:rPr>
          <w:color w:val="000000"/>
          <w:lang w:val="ru-RU"/>
        </w:rPr>
      </w:pPr>
      <w:r>
        <w:rPr>
          <w:color w:val="000000"/>
          <w:lang w:val="ru-RU"/>
        </w:rPr>
        <w:t>______________________________</w:t>
      </w:r>
    </w:p>
    <w:p w:rsidR="00000000" w:rsidRDefault="00551189">
      <w:pPr>
        <w:pStyle w:val="snoski"/>
        <w:spacing w:before="160" w:after="240"/>
        <w:ind w:firstLine="567"/>
        <w:rPr>
          <w:color w:val="000000"/>
          <w:lang w:val="ru-RU"/>
        </w:rPr>
      </w:pPr>
      <w:bookmarkStart w:id="73" w:name="a313"/>
      <w:bookmarkEnd w:id="73"/>
      <w:r>
        <w:rPr>
          <w:color w:val="000000"/>
          <w:lang w:val="ru-RU"/>
        </w:rPr>
        <w:t>* Для целей настоящего постановления под стимулирующими выплатами понимается денежная выплата, предоставляемая поставщиком потребительских товаров с</w:t>
      </w:r>
      <w:r>
        <w:rPr>
          <w:color w:val="000000"/>
          <w:lang w:val="ru-RU"/>
        </w:rPr>
        <w:t>убъекту, осуществляющему розничную торговлю, в целях стимулирования продажи потребительских товаров поставщика.</w:t>
      </w:r>
    </w:p>
    <w:p w:rsidR="00000000" w:rsidRDefault="00551189">
      <w:pPr>
        <w:pStyle w:val="snoskiline"/>
        <w:rPr>
          <w:color w:val="000000"/>
          <w:lang w:val="ru-RU"/>
        </w:rPr>
      </w:pPr>
      <w:r>
        <w:rPr>
          <w:color w:val="000000"/>
          <w:lang w:val="ru-RU"/>
        </w:rPr>
        <w:t>______________________________</w:t>
      </w:r>
    </w:p>
    <w:p w:rsidR="00000000" w:rsidRDefault="00551189">
      <w:pPr>
        <w:pStyle w:val="snoski"/>
        <w:spacing w:before="160" w:after="240"/>
        <w:ind w:firstLine="567"/>
        <w:rPr>
          <w:color w:val="000000"/>
          <w:lang w:val="ru-RU"/>
        </w:rPr>
      </w:pPr>
      <w:bookmarkStart w:id="74" w:name="a561"/>
      <w:bookmarkEnd w:id="74"/>
      <w:r>
        <w:rPr>
          <w:color w:val="000000"/>
          <w:lang w:val="ru-RU"/>
        </w:rPr>
        <w:t>** Для целей настоящего постановления термин «территория сельской местности» используется в значении, определенно</w:t>
      </w:r>
      <w:r>
        <w:rPr>
          <w:color w:val="000000"/>
          <w:lang w:val="ru-RU"/>
        </w:rPr>
        <w:t>м в</w:t>
      </w:r>
      <w:r>
        <w:rPr>
          <w:color w:val="000000"/>
          <w:lang w:val="ru-RU"/>
        </w:rPr>
        <w:t> </w:t>
      </w:r>
      <w:r>
        <w:rPr>
          <w:color w:val="000000"/>
          <w:lang w:val="ru-RU"/>
        </w:rPr>
        <w:t>Указе Президента Республики Беларусь от 22 сентября 2017 г. № 345 «О развитии торговли, общественного питания и бытового обслуживания».</w:t>
      </w:r>
    </w:p>
    <w:p w:rsidR="00000000" w:rsidRDefault="00551189">
      <w:pPr>
        <w:pStyle w:val="point"/>
        <w:rPr>
          <w:color w:val="000000"/>
          <w:lang w:val="ru-RU"/>
        </w:rPr>
      </w:pPr>
      <w:bookmarkStart w:id="75" w:name="a165"/>
      <w:bookmarkEnd w:id="75"/>
      <w:r>
        <w:rPr>
          <w:color w:val="000000"/>
          <w:lang w:val="ru-RU"/>
        </w:rPr>
        <w:t>12. Дополнительно к сведениям, указываемым в товарно-транспортной</w:t>
      </w:r>
      <w:r>
        <w:rPr>
          <w:color w:val="000000"/>
          <w:lang w:val="ru-RU"/>
        </w:rPr>
        <w:t xml:space="preserve"> </w:t>
      </w:r>
      <w:r>
        <w:rPr>
          <w:color w:val="000000"/>
          <w:lang w:val="ru-RU"/>
        </w:rPr>
        <w:t>накладной и товарной</w:t>
      </w:r>
      <w:r>
        <w:rPr>
          <w:color w:val="000000"/>
          <w:lang w:val="ru-RU"/>
        </w:rPr>
        <w:t xml:space="preserve"> </w:t>
      </w:r>
      <w:r>
        <w:rPr>
          <w:color w:val="000000"/>
          <w:lang w:val="ru-RU"/>
        </w:rPr>
        <w:t>накладной в соответствии с за</w:t>
      </w:r>
      <w:r>
        <w:rPr>
          <w:color w:val="000000"/>
          <w:lang w:val="ru-RU"/>
        </w:rPr>
        <w:t>конодательством, указываются следующие сведения, связанные с установлением регулируемых цен на потребительские товары:</w:t>
      </w:r>
    </w:p>
    <w:p w:rsidR="00000000" w:rsidRDefault="00551189">
      <w:pPr>
        <w:pStyle w:val="newncpi"/>
        <w:rPr>
          <w:color w:val="000000"/>
          <w:lang w:val="ru-RU"/>
        </w:rPr>
      </w:pPr>
      <w:bookmarkStart w:id="76" w:name="a599"/>
      <w:bookmarkEnd w:id="76"/>
      <w:r>
        <w:rPr>
          <w:color w:val="000000"/>
          <w:lang w:val="ru-RU"/>
        </w:rPr>
        <w:t>производителями (импортерами) – отпускная цена производителя (импортера) (в случае применения скидки с отпускной цены указывается с учето</w:t>
      </w:r>
      <w:r>
        <w:rPr>
          <w:color w:val="000000"/>
          <w:lang w:val="ru-RU"/>
        </w:rPr>
        <w:t>м скидки с отпускной цены, в случае применения оптовой скидки указывается без учета оптовой скидки), вид скидки (с отпускной цены, оптовая), размер оптовой скидки (в процентах), размер примененной надбавки импортера (в процентах), условия доставки товара (</w:t>
      </w:r>
      <w:r>
        <w:rPr>
          <w:color w:val="000000"/>
          <w:lang w:val="ru-RU"/>
        </w:rPr>
        <w:t>цена(ы) на товар(ы) сформирована(ы) с учетом расходов по доставке или без учета расходов по доставке);</w:t>
      </w:r>
    </w:p>
    <w:p w:rsidR="00000000" w:rsidRDefault="00551189">
      <w:pPr>
        <w:pStyle w:val="newncpi"/>
        <w:rPr>
          <w:color w:val="000000"/>
          <w:lang w:val="ru-RU"/>
        </w:rPr>
      </w:pPr>
      <w:bookmarkStart w:id="77" w:name="a600"/>
      <w:bookmarkEnd w:id="77"/>
      <w:r>
        <w:rPr>
          <w:color w:val="000000"/>
          <w:lang w:val="ru-RU"/>
        </w:rPr>
        <w:t>субъектами торговли, осуществляющими оптовую торговлю, за исключением указанных в абзаце четвертом настоящей части, – отпускная цена производителя (импор</w:t>
      </w:r>
      <w:r>
        <w:rPr>
          <w:color w:val="000000"/>
          <w:lang w:val="ru-RU"/>
        </w:rPr>
        <w:t>тера), размер надбавки импортера (в процентах), оптовой надбавки (в рублях или процентах), вид предоставленной производителем (импортером) скидки (с отпускной цены, оптовая), размер оптовой скидки (в процентах), сумма расходов по доставке товаров, сумма ра</w:t>
      </w:r>
      <w:r>
        <w:rPr>
          <w:color w:val="000000"/>
          <w:lang w:val="ru-RU"/>
        </w:rPr>
        <w:t>сходов по фасовке;</w:t>
      </w:r>
    </w:p>
    <w:p w:rsidR="00000000" w:rsidRDefault="00551189">
      <w:pPr>
        <w:pStyle w:val="newncpi"/>
        <w:rPr>
          <w:color w:val="000000"/>
          <w:lang w:val="ru-RU"/>
        </w:rPr>
      </w:pPr>
      <w:bookmarkStart w:id="78" w:name="a198"/>
      <w:bookmarkEnd w:id="78"/>
      <w:r>
        <w:rPr>
          <w:color w:val="000000"/>
          <w:lang w:val="ru-RU"/>
        </w:rPr>
        <w:t>субъектами торговли, осуществляющими оптовую торговлю, при реализации товаров в соответствии с частью второй пункта 16 настоящего постановления – информация о том, что реализуемый товар относится к остаткам, сложившимся на 26 октября 202</w:t>
      </w:r>
      <w:r>
        <w:rPr>
          <w:color w:val="000000"/>
          <w:lang w:val="ru-RU"/>
        </w:rPr>
        <w:t>2 г.</w:t>
      </w:r>
    </w:p>
    <w:p w:rsidR="00000000" w:rsidRDefault="00551189">
      <w:pPr>
        <w:pStyle w:val="newncpi"/>
        <w:rPr>
          <w:color w:val="000000"/>
          <w:lang w:val="ru-RU"/>
        </w:rPr>
      </w:pPr>
      <w:bookmarkStart w:id="79" w:name="a601"/>
      <w:bookmarkEnd w:id="79"/>
      <w:r>
        <w:rPr>
          <w:color w:val="000000"/>
          <w:lang w:val="ru-RU"/>
        </w:rPr>
        <w:t>Сведения о скидках, надбавке импортера, оптовой надбавке, расходах по доставке и (или) фасовке, предусмотренные в абзацах втором и третьем части первой настоящего пункта, указываются в</w:t>
      </w:r>
      <w:r>
        <w:rPr>
          <w:color w:val="000000"/>
          <w:lang w:val="ru-RU"/>
        </w:rPr>
        <w:t> </w:t>
      </w:r>
      <w:r>
        <w:rPr>
          <w:color w:val="000000"/>
          <w:lang w:val="ru-RU"/>
        </w:rPr>
        <w:t xml:space="preserve">товарно-транспортной </w:t>
      </w:r>
      <w:r>
        <w:rPr>
          <w:color w:val="000000"/>
          <w:lang w:val="ru-RU"/>
        </w:rPr>
        <w:t>(</w:t>
      </w:r>
      <w:r>
        <w:rPr>
          <w:color w:val="000000"/>
          <w:lang w:val="ru-RU"/>
        </w:rPr>
        <w:t>товарной) накладной только при их наличии.</w:t>
      </w:r>
    </w:p>
    <w:p w:rsidR="00000000" w:rsidRDefault="00551189">
      <w:pPr>
        <w:pStyle w:val="point"/>
        <w:rPr>
          <w:color w:val="000000"/>
          <w:lang w:val="ru-RU"/>
        </w:rPr>
      </w:pPr>
      <w:r>
        <w:rPr>
          <w:color w:val="000000"/>
          <w:lang w:val="ru-RU"/>
        </w:rPr>
        <w:t>1</w:t>
      </w:r>
      <w:r>
        <w:rPr>
          <w:color w:val="000000"/>
          <w:lang w:val="ru-RU"/>
        </w:rPr>
        <w:t>3. Исключен.</w:t>
      </w:r>
    </w:p>
    <w:p w:rsidR="00000000" w:rsidRDefault="00551189">
      <w:pPr>
        <w:pStyle w:val="point"/>
        <w:rPr>
          <w:color w:val="000000"/>
          <w:lang w:val="ru-RU"/>
        </w:rPr>
      </w:pPr>
      <w:bookmarkStart w:id="80" w:name="a149"/>
      <w:bookmarkEnd w:id="80"/>
      <w:r>
        <w:rPr>
          <w:color w:val="000000"/>
          <w:lang w:val="ru-RU"/>
        </w:rPr>
        <w:t>14. С 1 января 2023 г. на территории Республики Беларусь при осуществлении предпринимательской деятельности в отношении всех товаров, в том числе потребительских, запрещаются товарообменные операции без поступления в установленном порядке дене</w:t>
      </w:r>
      <w:r>
        <w:rPr>
          <w:color w:val="000000"/>
          <w:lang w:val="ru-RU"/>
        </w:rPr>
        <w:t>жных средств юридическому лицу, индивидуальному предпринимателю (бартер, мена, зачет, новация, отступное), за исключением:</w:t>
      </w:r>
    </w:p>
    <w:p w:rsidR="00000000" w:rsidRDefault="00551189">
      <w:pPr>
        <w:pStyle w:val="newncpi"/>
        <w:rPr>
          <w:color w:val="000000"/>
          <w:lang w:val="ru-RU"/>
        </w:rPr>
      </w:pPr>
      <w:bookmarkStart w:id="81" w:name="a280"/>
      <w:bookmarkEnd w:id="81"/>
      <w:r>
        <w:rPr>
          <w:color w:val="000000"/>
          <w:lang w:val="ru-RU"/>
        </w:rPr>
        <w:t>внешнеторговых операций;</w:t>
      </w:r>
    </w:p>
    <w:p w:rsidR="00000000" w:rsidRDefault="00551189">
      <w:pPr>
        <w:pStyle w:val="newncpi"/>
        <w:rPr>
          <w:color w:val="000000"/>
          <w:lang w:val="ru-RU"/>
        </w:rPr>
      </w:pPr>
      <w:r>
        <w:rPr>
          <w:color w:val="000000"/>
          <w:lang w:val="ru-RU"/>
        </w:rPr>
        <w:t>операций между организациями, входящими в созданный в установленном законодательством порядке холдинг;</w:t>
      </w:r>
    </w:p>
    <w:p w:rsidR="00000000" w:rsidRDefault="00551189">
      <w:pPr>
        <w:pStyle w:val="newncpi"/>
        <w:rPr>
          <w:color w:val="000000"/>
          <w:lang w:val="ru-RU"/>
        </w:rPr>
      </w:pPr>
      <w:bookmarkStart w:id="82" w:name="a576"/>
      <w:bookmarkEnd w:id="82"/>
      <w:r>
        <w:rPr>
          <w:color w:val="000000"/>
          <w:lang w:val="ru-RU"/>
        </w:rPr>
        <w:t>согла</w:t>
      </w:r>
      <w:r>
        <w:rPr>
          <w:color w:val="000000"/>
          <w:lang w:val="ru-RU"/>
        </w:rPr>
        <w:t>сования операции государственным органом (организацией), указанным в пункте 2 настоящего постановления;</w:t>
      </w:r>
    </w:p>
    <w:p w:rsidR="00000000" w:rsidRDefault="00551189">
      <w:pPr>
        <w:pStyle w:val="newncpi"/>
        <w:rPr>
          <w:color w:val="000000"/>
          <w:lang w:val="ru-RU"/>
        </w:rPr>
      </w:pPr>
      <w:bookmarkStart w:id="83" w:name="a169"/>
      <w:bookmarkEnd w:id="83"/>
      <w:r>
        <w:rPr>
          <w:color w:val="000000"/>
          <w:lang w:val="ru-RU"/>
        </w:rPr>
        <w:t>операций с участием физических лиц в отношении телефонных аппаратов всех типов, легковых автомобилей;</w:t>
      </w:r>
    </w:p>
    <w:p w:rsidR="00000000" w:rsidRDefault="00551189">
      <w:pPr>
        <w:pStyle w:val="newncpi"/>
        <w:rPr>
          <w:color w:val="000000"/>
          <w:lang w:val="ru-RU"/>
        </w:rPr>
      </w:pPr>
      <w:bookmarkStart w:id="84" w:name="a602"/>
      <w:bookmarkEnd w:id="84"/>
      <w:r>
        <w:rPr>
          <w:color w:val="000000"/>
          <w:lang w:val="ru-RU"/>
        </w:rPr>
        <w:t>операций, определенных в перечнях облисполкомов и </w:t>
      </w:r>
      <w:r>
        <w:rPr>
          <w:color w:val="000000"/>
          <w:lang w:val="ru-RU"/>
        </w:rPr>
        <w:t>Минского горисполкома.</w:t>
      </w:r>
    </w:p>
    <w:p w:rsidR="00000000" w:rsidRDefault="00551189">
      <w:pPr>
        <w:pStyle w:val="newncpi"/>
        <w:rPr>
          <w:color w:val="000000"/>
          <w:lang w:val="ru-RU"/>
        </w:rPr>
      </w:pPr>
      <w:bookmarkStart w:id="85" w:name="a49"/>
      <w:bookmarkEnd w:id="85"/>
      <w:r>
        <w:rPr>
          <w:color w:val="000000"/>
          <w:lang w:val="ru-RU"/>
        </w:rPr>
        <w:t>Основаниями для отказа в согласовании операций, указанных в части первой настоящего пункта, являются:</w:t>
      </w:r>
    </w:p>
    <w:p w:rsidR="00000000" w:rsidRDefault="00551189">
      <w:pPr>
        <w:pStyle w:val="newncpi"/>
        <w:rPr>
          <w:color w:val="000000"/>
          <w:lang w:val="ru-RU"/>
        </w:rPr>
      </w:pPr>
      <w:r>
        <w:rPr>
          <w:color w:val="000000"/>
          <w:lang w:val="ru-RU"/>
        </w:rPr>
        <w:t>непредставление заявителем документов и (или) сведений, предусмотренных в соответствии с законодательством об административных проц</w:t>
      </w:r>
      <w:r>
        <w:rPr>
          <w:color w:val="000000"/>
          <w:lang w:val="ru-RU"/>
        </w:rPr>
        <w:t>едурах;</w:t>
      </w:r>
    </w:p>
    <w:p w:rsidR="00000000" w:rsidRDefault="00551189">
      <w:pPr>
        <w:pStyle w:val="newncpi"/>
        <w:rPr>
          <w:color w:val="000000"/>
          <w:lang w:val="ru-RU"/>
        </w:rPr>
      </w:pPr>
      <w:r>
        <w:rPr>
          <w:color w:val="000000"/>
          <w:lang w:val="ru-RU"/>
        </w:rPr>
        <w:t>наличие неполных или недостоверных данных в документах и (или) сведениях, представленных заявителем для получения согласования;</w:t>
      </w:r>
    </w:p>
    <w:p w:rsidR="00000000" w:rsidRDefault="00551189">
      <w:pPr>
        <w:pStyle w:val="newncpi"/>
        <w:rPr>
          <w:color w:val="000000"/>
          <w:lang w:val="ru-RU"/>
        </w:rPr>
      </w:pPr>
      <w:bookmarkStart w:id="86" w:name="a28"/>
      <w:bookmarkEnd w:id="86"/>
      <w:r>
        <w:rPr>
          <w:color w:val="000000"/>
          <w:lang w:val="ru-RU"/>
        </w:rPr>
        <w:t>недостаточное экономическое обоснование предлагаемых операций.</w:t>
      </w:r>
    </w:p>
    <w:p w:rsidR="00000000" w:rsidRDefault="00551189">
      <w:pPr>
        <w:pStyle w:val="newncpi"/>
        <w:rPr>
          <w:color w:val="000000"/>
          <w:lang w:val="ru-RU"/>
        </w:rPr>
      </w:pPr>
      <w:bookmarkStart w:id="87" w:name="a603"/>
      <w:bookmarkEnd w:id="87"/>
      <w:r>
        <w:rPr>
          <w:color w:val="000000"/>
          <w:lang w:val="ru-RU"/>
        </w:rPr>
        <w:t xml:space="preserve">Предоставить право облисполкомам и Минскому горисполкому </w:t>
      </w:r>
      <w:r>
        <w:rPr>
          <w:color w:val="000000"/>
          <w:lang w:val="ru-RU"/>
        </w:rPr>
        <w:t xml:space="preserve">определять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между которыми могут осуществляться товарообменные операции на основании соответствующего </w:t>
      </w:r>
      <w:r>
        <w:rPr>
          <w:color w:val="000000"/>
          <w:lang w:val="ru-RU"/>
        </w:rPr>
        <w:t>перечня.</w:t>
      </w:r>
    </w:p>
    <w:p w:rsidR="00000000" w:rsidRDefault="00551189">
      <w:pPr>
        <w:pStyle w:val="point"/>
        <w:rPr>
          <w:color w:val="000000"/>
          <w:lang w:val="ru-RU"/>
        </w:rPr>
      </w:pPr>
      <w:bookmarkStart w:id="88" w:name="a382"/>
      <w:bookmarkEnd w:id="88"/>
      <w:r>
        <w:rPr>
          <w:color w:val="000000"/>
          <w:lang w:val="ru-RU"/>
        </w:rPr>
        <w:t>15. При поставке потребительских товаров, произведенных в Республике Беларусь, и импортируемых непродовольственных потребительских товаров в </w:t>
      </w:r>
      <w:r>
        <w:rPr>
          <w:color w:val="000000"/>
          <w:lang w:val="ru-RU"/>
        </w:rPr>
        <w:t>организации розничной торговли субъектам, осуществляющим розничную торговлю, и поставщикам запрещается*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w:t>
      </w:r>
      <w:r>
        <w:rPr>
          <w:color w:val="000000"/>
          <w:lang w:val="ru-RU"/>
        </w:rPr>
        <w:t>ознаграждений в связи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rsidR="00000000" w:rsidRDefault="00551189">
      <w:pPr>
        <w:pStyle w:val="newncpi"/>
        <w:rPr>
          <w:color w:val="000000"/>
          <w:lang w:val="ru-RU"/>
        </w:rPr>
      </w:pPr>
      <w:r>
        <w:rPr>
          <w:color w:val="000000"/>
          <w:lang w:val="ru-RU"/>
        </w:rPr>
        <w:t>комиссионного вознаграждения при реализации потребительских товаров в порядке, опреде</w:t>
      </w:r>
      <w:r>
        <w:rPr>
          <w:color w:val="000000"/>
          <w:lang w:val="ru-RU"/>
        </w:rPr>
        <w:t>ленном в части пятнадцатой пункта 11 настоящего постановления;</w:t>
      </w:r>
    </w:p>
    <w:p w:rsidR="00000000" w:rsidRDefault="00551189">
      <w:pPr>
        <w:pStyle w:val="newncpi"/>
        <w:rPr>
          <w:color w:val="000000"/>
          <w:lang w:val="ru-RU"/>
        </w:rPr>
      </w:pPr>
      <w:bookmarkStart w:id="89" w:name="a383"/>
      <w:bookmarkEnd w:id="89"/>
      <w:r>
        <w:rPr>
          <w:color w:val="000000"/>
          <w:lang w:val="ru-RU"/>
        </w:rPr>
        <w:t>стимулирующих выплат, случаи и</w:t>
      </w:r>
      <w:r>
        <w:rPr>
          <w:color w:val="000000"/>
          <w:lang w:val="ru-RU"/>
        </w:rPr>
        <w:t> </w:t>
      </w:r>
      <w:r>
        <w:rPr>
          <w:color w:val="000000"/>
          <w:lang w:val="ru-RU"/>
        </w:rPr>
        <w:t>порядок предоставления которых устанавливаются МАРТ, за исключением таких выплат в отношении потребительских товаров, определенных МАРТ;</w:t>
      </w:r>
    </w:p>
    <w:p w:rsidR="00000000" w:rsidRDefault="00551189">
      <w:pPr>
        <w:pStyle w:val="newncpi"/>
        <w:rPr>
          <w:color w:val="000000"/>
          <w:lang w:val="ru-RU"/>
        </w:rPr>
      </w:pPr>
      <w:bookmarkStart w:id="90" w:name="a396"/>
      <w:bookmarkEnd w:id="90"/>
      <w:r>
        <w:rPr>
          <w:color w:val="000000"/>
          <w:lang w:val="ru-RU"/>
        </w:rPr>
        <w:t>платы за оказание услуг п</w:t>
      </w:r>
      <w:r>
        <w:rPr>
          <w:color w:val="000000"/>
          <w:lang w:val="ru-RU"/>
        </w:rPr>
        <w:t>о размещению (распространению) рекламы поставленных товаров внутри торгового объекта (за исключением платы за оказание услуг по размещению (распространению) рекламы на торговом оборудовании – предметах и средствах (мебели, устройствах, механизмах) для разм</w:t>
      </w:r>
      <w:r>
        <w:rPr>
          <w:color w:val="000000"/>
          <w:lang w:val="ru-RU"/>
        </w:rPr>
        <w:t>ещения, фасования, хранения, демонстрации товаров, продукции общественного питания), на капитальном строении (здании, сооружении) торгового объекта и (или) на средстве наружной рекламы, собственником которого является субъект, осуществляющий розничную торг</w:t>
      </w:r>
      <w:r>
        <w:rPr>
          <w:color w:val="000000"/>
          <w:lang w:val="ru-RU"/>
        </w:rPr>
        <w:t>овлю, в глобальной компьютерной сети Интернет (далее – сеть Интернет) на сайте субъекта, осуществляющего розничную торговлю;</w:t>
      </w:r>
    </w:p>
    <w:p w:rsidR="00000000" w:rsidRDefault="00551189">
      <w:pPr>
        <w:pStyle w:val="newncpi"/>
        <w:rPr>
          <w:color w:val="000000"/>
          <w:lang w:val="ru-RU"/>
        </w:rPr>
      </w:pPr>
      <w:bookmarkStart w:id="91" w:name="a447"/>
      <w:bookmarkEnd w:id="91"/>
      <w:r>
        <w:rPr>
          <w:color w:val="000000"/>
          <w:lang w:val="ru-RU"/>
        </w:rPr>
        <w:t>платы за проведение в торговых объектах дегустаций продовольственных потребительских товаров;</w:t>
      </w:r>
    </w:p>
    <w:p w:rsidR="00000000" w:rsidRDefault="00551189">
      <w:pPr>
        <w:pStyle w:val="newncpi"/>
        <w:rPr>
          <w:color w:val="000000"/>
          <w:lang w:val="ru-RU"/>
        </w:rPr>
      </w:pPr>
      <w:bookmarkStart w:id="92" w:name="a557"/>
      <w:bookmarkEnd w:id="92"/>
      <w:r>
        <w:rPr>
          <w:color w:val="000000"/>
          <w:lang w:val="ru-RU"/>
        </w:rPr>
        <w:t>платы за оказание услуг по хранению т</w:t>
      </w:r>
      <w:r>
        <w:rPr>
          <w:color w:val="000000"/>
          <w:lang w:val="ru-RU"/>
        </w:rPr>
        <w:t>оваров, требующих для сохранения качества и безопасности соблюдения специальных температурных режимов (кроме услуг по хранению товаров в помещениях, в которых расположены торговые объекты субъекта, осуществляющего розничную торговлю).</w:t>
      </w:r>
    </w:p>
    <w:p w:rsidR="00000000" w:rsidRDefault="00551189">
      <w:pPr>
        <w:pStyle w:val="snoskiline"/>
        <w:rPr>
          <w:color w:val="000000"/>
          <w:lang w:val="ru-RU"/>
        </w:rPr>
      </w:pPr>
      <w:r>
        <w:rPr>
          <w:color w:val="000000"/>
          <w:lang w:val="ru-RU"/>
        </w:rPr>
        <w:t>_____________________</w:t>
      </w:r>
      <w:r>
        <w:rPr>
          <w:color w:val="000000"/>
          <w:lang w:val="ru-RU"/>
        </w:rPr>
        <w:t>_________</w:t>
      </w:r>
    </w:p>
    <w:p w:rsidR="00000000" w:rsidRDefault="00551189">
      <w:pPr>
        <w:pStyle w:val="snoski"/>
        <w:spacing w:before="160" w:after="240"/>
        <w:ind w:firstLine="567"/>
        <w:rPr>
          <w:color w:val="000000"/>
          <w:lang w:val="ru-RU"/>
        </w:rPr>
      </w:pPr>
      <w:bookmarkStart w:id="93" w:name="a395"/>
      <w:bookmarkEnd w:id="93"/>
      <w:r>
        <w:rPr>
          <w:color w:val="000000"/>
          <w:lang w:val="ru-RU"/>
        </w:rPr>
        <w:t xml:space="preserve">* Запрет распространяется также на действия лиц, входящих с субъектами, осуществляющими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w:t>
      </w:r>
      <w:r>
        <w:rPr>
          <w:color w:val="000000"/>
          <w:lang w:val="ru-RU"/>
        </w:rPr>
        <w:t>в рамках одной группы лиц.</w:t>
      </w:r>
    </w:p>
    <w:p w:rsidR="00000000" w:rsidRDefault="00551189">
      <w:pPr>
        <w:pStyle w:val="newncpi"/>
        <w:rPr>
          <w:color w:val="000000"/>
          <w:lang w:val="ru-RU"/>
        </w:rPr>
      </w:pPr>
      <w:r>
        <w:rPr>
          <w:color w:val="000000"/>
          <w:lang w:val="ru-RU"/>
        </w:rPr>
        <w:t>Совокупный размер стимулирующих выплат, предоставляемых поставщиком потребительских товаров субъекту, осуществляющему розничную торговлю, в соответствии с абзацем третьим части первой настоящего пункта, не может превышать:</w:t>
      </w:r>
    </w:p>
    <w:p w:rsidR="00000000" w:rsidRDefault="00551189">
      <w:pPr>
        <w:pStyle w:val="newncpi"/>
        <w:rPr>
          <w:color w:val="000000"/>
          <w:lang w:val="ru-RU"/>
        </w:rPr>
      </w:pPr>
      <w:r>
        <w:rPr>
          <w:color w:val="000000"/>
          <w:lang w:val="ru-RU"/>
        </w:rPr>
        <w:t>5 проц</w:t>
      </w:r>
      <w:r>
        <w:rPr>
          <w:color w:val="000000"/>
          <w:lang w:val="ru-RU"/>
        </w:rPr>
        <w:t xml:space="preserve">ентов от общей стоимости всех продовольственных потребительских товаров, произведенных в Республике Беларусь, в отношении которых предусмотрено предоставление стимулирующих выплат, поставленных поставщиком потребительских товаров субъекту, осуществляющему </w:t>
      </w:r>
      <w:r>
        <w:rPr>
          <w:color w:val="000000"/>
          <w:lang w:val="ru-RU"/>
        </w:rPr>
        <w:t>розничную торговлю, в период, по итогам которого предоставляются эти стимулирующие выплаты;</w:t>
      </w:r>
    </w:p>
    <w:p w:rsidR="00000000" w:rsidRDefault="00551189">
      <w:pPr>
        <w:pStyle w:val="newncpi"/>
        <w:rPr>
          <w:color w:val="000000"/>
          <w:lang w:val="ru-RU"/>
        </w:rPr>
      </w:pPr>
      <w:r>
        <w:rPr>
          <w:color w:val="000000"/>
          <w:lang w:val="ru-RU"/>
        </w:rPr>
        <w:t>10 процентов от общей стоимости всех непродовольственных потребительских товаров, в отношении которых предусмотрено предоставление стимулирующих выплат, поставленны</w:t>
      </w:r>
      <w:r>
        <w:rPr>
          <w:color w:val="000000"/>
          <w:lang w:val="ru-RU"/>
        </w:rPr>
        <w:t>х поставщиком потребительских товаров субъекту, осуществляющему розничную торговлю, в период, по итогам которого предоставляются эти стимулирующие выплаты.</w:t>
      </w:r>
    </w:p>
    <w:p w:rsidR="00000000" w:rsidRDefault="00551189">
      <w:pPr>
        <w:pStyle w:val="newncpi"/>
        <w:rPr>
          <w:color w:val="000000"/>
          <w:lang w:val="ru-RU"/>
        </w:rPr>
      </w:pPr>
      <w:r>
        <w:rPr>
          <w:color w:val="000000"/>
          <w:lang w:val="ru-RU"/>
        </w:rPr>
        <w:t>Совокупный размер платы, предоставляемой поставщиком потребительских товаров субъекту, осуществляюще</w:t>
      </w:r>
      <w:r>
        <w:rPr>
          <w:color w:val="000000"/>
          <w:lang w:val="ru-RU"/>
        </w:rPr>
        <w:t>му розничную торговлю, в соответствии с абзацами четвертым и пятым части первой настоящего пункта, не может превышать 1 процента от общей стоимости всех рекламируемых товаров (дегустируемых продовольственных потребительских товаров), поставленных в месяце,</w:t>
      </w:r>
      <w:r>
        <w:rPr>
          <w:color w:val="000000"/>
          <w:lang w:val="ru-RU"/>
        </w:rPr>
        <w:t xml:space="preserve"> в котором оказывались услуги по размещению (распространению) рекламы и (или) проводилась дегустация.</w:t>
      </w:r>
    </w:p>
    <w:p w:rsidR="00000000" w:rsidRDefault="00551189">
      <w:pPr>
        <w:pStyle w:val="newncpi"/>
        <w:rPr>
          <w:color w:val="000000"/>
          <w:lang w:val="ru-RU"/>
        </w:rPr>
      </w:pPr>
      <w:r>
        <w:rPr>
          <w:color w:val="000000"/>
          <w:lang w:val="ru-RU"/>
        </w:rPr>
        <w:t>При определении стоимости потребительских товаров, поставленных поставщиком потребительских товаров субъекту, осуществляющему розничную торговлю, не учиты</w:t>
      </w:r>
      <w:r>
        <w:rPr>
          <w:color w:val="000000"/>
          <w:lang w:val="ru-RU"/>
        </w:rPr>
        <w:t>вается сумма налога на добавленную стоимость, предъявляемая поставщиком потребительских товаров к оплате субъекту, осуществляющему розничную торговлю, в связи с приобретением этих товаров.</w:t>
      </w:r>
    </w:p>
    <w:p w:rsidR="00000000" w:rsidRDefault="00551189">
      <w:pPr>
        <w:pStyle w:val="newncpi"/>
        <w:rPr>
          <w:color w:val="000000"/>
          <w:lang w:val="ru-RU"/>
        </w:rPr>
      </w:pPr>
      <w:bookmarkStart w:id="94" w:name="a397"/>
      <w:bookmarkEnd w:id="94"/>
      <w:r>
        <w:rPr>
          <w:color w:val="000000"/>
          <w:lang w:val="ru-RU"/>
        </w:rPr>
        <w:t>Субъектом, осуществляющим розничную торговлю и оказывающим рекламны</w:t>
      </w:r>
      <w:r>
        <w:rPr>
          <w:color w:val="000000"/>
          <w:lang w:val="ru-RU"/>
        </w:rPr>
        <w:t>е услуги, указанные в абзаце четвертом части первой настоящего пункта, размер платы за оказание этих услуг устанавливается единым для одинаковых видов:</w:t>
      </w:r>
    </w:p>
    <w:p w:rsidR="00000000" w:rsidRDefault="00551189">
      <w:pPr>
        <w:pStyle w:val="newncpi"/>
        <w:rPr>
          <w:color w:val="000000"/>
          <w:lang w:val="ru-RU"/>
        </w:rPr>
      </w:pPr>
      <w:r>
        <w:rPr>
          <w:color w:val="000000"/>
          <w:lang w:val="ru-RU"/>
        </w:rPr>
        <w:t>средств рекламы, размещенных внутри всех его торговых объектов, расположенных в одном населенном пункте;</w:t>
      </w:r>
    </w:p>
    <w:p w:rsidR="00000000" w:rsidRDefault="00551189">
      <w:pPr>
        <w:pStyle w:val="newncpi"/>
        <w:rPr>
          <w:color w:val="000000"/>
          <w:lang w:val="ru-RU"/>
        </w:rPr>
      </w:pPr>
      <w:r>
        <w:rPr>
          <w:color w:val="000000"/>
          <w:lang w:val="ru-RU"/>
        </w:rPr>
        <w:t>средств наружной рекламы, размещенных на капитальных строениях (зданиях, сооружениях) всех его торговых объектов, расположенных в одном населенном пункте;</w:t>
      </w:r>
    </w:p>
    <w:p w:rsidR="00000000" w:rsidRDefault="00551189">
      <w:pPr>
        <w:pStyle w:val="newncpi"/>
        <w:rPr>
          <w:color w:val="000000"/>
          <w:lang w:val="ru-RU"/>
        </w:rPr>
      </w:pPr>
      <w:r>
        <w:rPr>
          <w:color w:val="000000"/>
          <w:lang w:val="ru-RU"/>
        </w:rPr>
        <w:t>иных собственных средств наружной рекламы, расположенных в одном населенном пункте;</w:t>
      </w:r>
    </w:p>
    <w:p w:rsidR="00000000" w:rsidRDefault="00551189">
      <w:pPr>
        <w:pStyle w:val="newncpi"/>
        <w:rPr>
          <w:color w:val="000000"/>
          <w:lang w:val="ru-RU"/>
        </w:rPr>
      </w:pPr>
      <w:r>
        <w:rPr>
          <w:color w:val="000000"/>
          <w:lang w:val="ru-RU"/>
        </w:rPr>
        <w:t>рекламы в сети И</w:t>
      </w:r>
      <w:r>
        <w:rPr>
          <w:color w:val="000000"/>
          <w:lang w:val="ru-RU"/>
        </w:rPr>
        <w:t>нтернет.</w:t>
      </w:r>
    </w:p>
    <w:p w:rsidR="00000000" w:rsidRDefault="00551189">
      <w:pPr>
        <w:pStyle w:val="newncpi"/>
        <w:rPr>
          <w:color w:val="000000"/>
          <w:lang w:val="ru-RU"/>
        </w:rPr>
      </w:pPr>
      <w:bookmarkStart w:id="95" w:name="a448"/>
      <w:bookmarkEnd w:id="95"/>
      <w:r>
        <w:rPr>
          <w:color w:val="000000"/>
          <w:lang w:val="ru-RU"/>
        </w:rPr>
        <w:t>Размер платы, указанный в части пятой настоящего пункта, а также размер платы за проведение в торговых объектах дегустаций продовольственных потребительских товаров утверждаются руководителем (иным уполномоченным лицом) субъекта, осуществляющего р</w:t>
      </w:r>
      <w:r>
        <w:rPr>
          <w:color w:val="000000"/>
          <w:lang w:val="ru-RU"/>
        </w:rPr>
        <w:t>озничную торговлю, размещаются в открытом доступе на сайте в сети Интернет (при его наличии) и могут изменяться не чаще одного раза в месяц.</w:t>
      </w:r>
    </w:p>
    <w:p w:rsidR="00000000" w:rsidRDefault="00551189">
      <w:pPr>
        <w:pStyle w:val="newncpi"/>
        <w:rPr>
          <w:color w:val="000000"/>
          <w:lang w:val="ru-RU"/>
        </w:rPr>
      </w:pPr>
      <w:bookmarkStart w:id="96" w:name="a558"/>
      <w:bookmarkEnd w:id="96"/>
      <w:r>
        <w:rPr>
          <w:color w:val="000000"/>
          <w:lang w:val="ru-RU"/>
        </w:rPr>
        <w:t>Субъектом, осуществляющим розничную торговлю и оказывающим услуги по хранению товаров, указанные в абзаце шестом ча</w:t>
      </w:r>
      <w:r>
        <w:rPr>
          <w:color w:val="000000"/>
          <w:lang w:val="ru-RU"/>
        </w:rPr>
        <w:t>сти первой настоящего пункта, устанавливаются единые тарифы на такие услуги при равных условиях для всех поклажедателей.</w:t>
      </w:r>
    </w:p>
    <w:p w:rsidR="00000000" w:rsidRDefault="00551189">
      <w:pPr>
        <w:pStyle w:val="point"/>
        <w:rPr>
          <w:color w:val="000000"/>
          <w:lang w:val="ru-RU"/>
        </w:rPr>
      </w:pPr>
      <w:bookmarkStart w:id="97" w:name="a66"/>
      <w:bookmarkEnd w:id="97"/>
      <w:r>
        <w:rPr>
          <w:color w:val="000000"/>
          <w:lang w:val="ru-RU"/>
        </w:rPr>
        <w:t>16. Остатки потребительских товаров, сложившиеся у импортеров и субъектов торговли на 26 октября 2022 г., реализуются:</w:t>
      </w:r>
    </w:p>
    <w:p w:rsidR="00000000" w:rsidRDefault="00551189">
      <w:pPr>
        <w:pStyle w:val="newncpi"/>
        <w:rPr>
          <w:color w:val="000000"/>
          <w:lang w:val="ru-RU"/>
        </w:rPr>
      </w:pPr>
      <w:r>
        <w:rPr>
          <w:color w:val="000000"/>
          <w:lang w:val="ru-RU"/>
        </w:rPr>
        <w:t>до нового поступ</w:t>
      </w:r>
      <w:r>
        <w:rPr>
          <w:color w:val="000000"/>
          <w:lang w:val="ru-RU"/>
        </w:rPr>
        <w:t>ления таких же товаров – по ценам, не превышающим уровень, сложившийся на дату принятия настоящего постановления;</w:t>
      </w:r>
    </w:p>
    <w:p w:rsidR="00000000" w:rsidRDefault="00551189">
      <w:pPr>
        <w:pStyle w:val="newncpi"/>
        <w:rPr>
          <w:color w:val="000000"/>
          <w:lang w:val="ru-RU"/>
        </w:rPr>
      </w:pPr>
      <w:bookmarkStart w:id="98" w:name="a174"/>
      <w:bookmarkEnd w:id="98"/>
      <w:r>
        <w:rPr>
          <w:color w:val="000000"/>
          <w:lang w:val="ru-RU"/>
        </w:rPr>
        <w:t>при новом поступлении таких же товаров после 26 октября 2022 г. – по ценам, не выше сформированных в соответствии с настоящим постановлением н</w:t>
      </w:r>
      <w:r>
        <w:rPr>
          <w:color w:val="000000"/>
          <w:lang w:val="ru-RU"/>
        </w:rPr>
        <w:t>а вновь поступившие потребительские товары.</w:t>
      </w:r>
    </w:p>
    <w:p w:rsidR="00000000" w:rsidRDefault="00551189">
      <w:pPr>
        <w:pStyle w:val="newncpi"/>
        <w:rPr>
          <w:color w:val="000000"/>
          <w:lang w:val="ru-RU"/>
        </w:rPr>
      </w:pPr>
      <w:bookmarkStart w:id="99" w:name="a166"/>
      <w:bookmarkEnd w:id="99"/>
      <w:r>
        <w:rPr>
          <w:color w:val="000000"/>
          <w:lang w:val="ru-RU"/>
        </w:rP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w:t>
      </w:r>
      <w:r>
        <w:rPr>
          <w:color w:val="000000"/>
          <w:lang w:val="ru-RU"/>
        </w:rPr>
        <w:t>е в приложении 1,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цен путем установления максима</w:t>
      </w:r>
      <w:r>
        <w:rPr>
          <w:color w:val="000000"/>
          <w:lang w:val="ru-RU"/>
        </w:rPr>
        <w:t>льных оптовых (торговых) надбавок.</w:t>
      </w:r>
    </w:p>
    <w:p w:rsidR="00000000" w:rsidRDefault="00551189">
      <w:pPr>
        <w:pStyle w:val="newncpi"/>
        <w:rPr>
          <w:color w:val="000000"/>
          <w:lang w:val="ru-RU"/>
        </w:rPr>
      </w:pPr>
      <w:bookmarkStart w:id="100" w:name="a86"/>
      <w:bookmarkEnd w:id="100"/>
      <w:r>
        <w:rPr>
          <w:color w:val="000000"/>
          <w:lang w:val="ru-RU"/>
        </w:rP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 этом розничные цены формируют</w:t>
      </w:r>
      <w:r>
        <w:rPr>
          <w:color w:val="000000"/>
          <w:lang w:val="ru-RU"/>
        </w:rPr>
        <w:t>ся ими путем применения предельной максимальной торговой (с учетом оптовой) надбавки к дооцененным отпускным ценам.</w:t>
      </w:r>
    </w:p>
    <w:p w:rsidR="00000000" w:rsidRDefault="00551189">
      <w:pPr>
        <w:shd w:val="clear" w:color="auto" w:fill="F4F4F4"/>
        <w:divId w:val="960114145"/>
        <w:rPr>
          <w:rFonts w:ascii="Arial" w:eastAsia="Times New Roman" w:hAnsi="Arial" w:cs="Arial"/>
          <w:color w:val="000000"/>
          <w:sz w:val="23"/>
          <w:szCs w:val="23"/>
          <w:lang w:val="ru-RU"/>
        </w:rPr>
      </w:pPr>
      <w:r>
        <w:rPr>
          <w:rFonts w:ascii="Arial" w:eastAsia="Times New Roman" w:hAnsi="Arial" w:cs="Arial"/>
          <w:noProof/>
          <w:color w:val="000000"/>
          <w:sz w:val="23"/>
          <w:szCs w:val="23"/>
          <w:lang w:val="ru-RU"/>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lang w:val="ru-RU"/>
        </w:rPr>
        <w:t>От редакции «Бизнес-Инфо»</w:t>
      </w:r>
      <w:r>
        <w:rPr>
          <w:rFonts w:ascii="Arial" w:eastAsia="Times New Roman" w:hAnsi="Arial" w:cs="Arial"/>
          <w:color w:val="000000"/>
          <w:sz w:val="23"/>
          <w:szCs w:val="23"/>
          <w:lang w:val="ru-RU"/>
        </w:rPr>
        <w:t xml:space="preserve"> </w:t>
      </w:r>
    </w:p>
    <w:p w:rsidR="00000000" w:rsidRDefault="00551189">
      <w:pPr>
        <w:pStyle w:val="inserttext"/>
        <w:shd w:val="clear" w:color="auto" w:fill="F4F4F4"/>
        <w:divId w:val="960114145"/>
        <w:rPr>
          <w:rFonts w:ascii="Arial" w:hAnsi="Arial" w:cs="Arial"/>
          <w:color w:val="000000"/>
          <w:lang w:val="ru-RU"/>
        </w:rPr>
      </w:pPr>
      <w:r>
        <w:rPr>
          <w:rFonts w:ascii="Arial" w:hAnsi="Arial" w:cs="Arial"/>
          <w:color w:val="000000"/>
          <w:lang w:val="ru-RU"/>
        </w:rPr>
        <w:t>О порядке дооценки товаров в розничной торговле см.</w:t>
      </w:r>
      <w:r>
        <w:rPr>
          <w:rFonts w:ascii="Arial" w:hAnsi="Arial" w:cs="Arial"/>
          <w:color w:val="000000"/>
          <w:lang w:val="ru-RU"/>
        </w:rPr>
        <w:t> </w:t>
      </w:r>
      <w:r>
        <w:rPr>
          <w:rFonts w:ascii="Arial" w:hAnsi="Arial" w:cs="Arial"/>
          <w:color w:val="000000"/>
          <w:lang w:val="ru-RU"/>
        </w:rPr>
        <w:t xml:space="preserve">п.13 </w:t>
      </w:r>
      <w:r>
        <w:rPr>
          <w:rFonts w:ascii="Arial" w:hAnsi="Arial" w:cs="Arial"/>
          <w:color w:val="000000"/>
          <w:lang w:val="ru-RU"/>
        </w:rPr>
        <w:t xml:space="preserve">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 утв. приказом МАРТ от 10.06.2021 № 130. </w:t>
      </w:r>
    </w:p>
    <w:p w:rsidR="00000000" w:rsidRDefault="00551189">
      <w:pPr>
        <w:pStyle w:val="newncpi"/>
        <w:rPr>
          <w:color w:val="000000"/>
          <w:lang w:val="ru-RU"/>
        </w:rPr>
      </w:pPr>
      <w:bookmarkStart w:id="101" w:name="a65"/>
      <w:bookmarkEnd w:id="101"/>
      <w:r>
        <w:rPr>
          <w:color w:val="000000"/>
          <w:lang w:val="ru-RU"/>
        </w:rPr>
        <w:t>Изменение установленного режима работы торго</w:t>
      </w:r>
      <w:r>
        <w:rPr>
          <w:color w:val="000000"/>
          <w:lang w:val="ru-RU"/>
        </w:rPr>
        <w:t>вого объекта в связи с переоценкой товара является нарушением законодательства о торговле и общественном питании.</w:t>
      </w:r>
    </w:p>
    <w:p w:rsidR="00000000" w:rsidRDefault="00551189">
      <w:pPr>
        <w:pStyle w:val="point"/>
        <w:rPr>
          <w:color w:val="000000"/>
          <w:lang w:val="ru-RU"/>
        </w:rPr>
      </w:pPr>
      <w:bookmarkStart w:id="102" w:name="a580"/>
      <w:bookmarkEnd w:id="102"/>
      <w:r>
        <w:rPr>
          <w:color w:val="000000"/>
          <w:lang w:val="ru-RU"/>
        </w:rPr>
        <w:t>17. Установить, что:</w:t>
      </w:r>
    </w:p>
    <w:p w:rsidR="00000000" w:rsidRDefault="00551189">
      <w:pPr>
        <w:pStyle w:val="newncpi"/>
        <w:rPr>
          <w:color w:val="000000"/>
          <w:lang w:val="ru-RU"/>
        </w:rPr>
      </w:pPr>
      <w:r>
        <w:rPr>
          <w:color w:val="000000"/>
          <w:lang w:val="ru-RU"/>
        </w:rPr>
        <w:t>Председатель Комитета государственного контроля, его заместители, председатели комитетов государственного контроля област</w:t>
      </w:r>
      <w:r>
        <w:rPr>
          <w:color w:val="000000"/>
          <w:lang w:val="ru-RU"/>
        </w:rPr>
        <w:t>ей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случае выявления нарушений законодательства, контро</w:t>
      </w:r>
      <w:r>
        <w:rPr>
          <w:color w:val="000000"/>
          <w:lang w:val="ru-RU"/>
        </w:rPr>
        <w:t>ль за соблюдением которого относится к компетенции Комитета государственного контроля;</w:t>
      </w:r>
    </w:p>
    <w:p w:rsidR="00000000" w:rsidRDefault="00551189">
      <w:pPr>
        <w:pStyle w:val="newncpi"/>
        <w:rPr>
          <w:color w:val="000000"/>
          <w:lang w:val="ru-RU"/>
        </w:rPr>
      </w:pPr>
      <w:bookmarkStart w:id="103" w:name="a357"/>
      <w:bookmarkEnd w:id="103"/>
      <w:r>
        <w:rPr>
          <w:color w:val="000000"/>
          <w:lang w:val="ru-RU"/>
        </w:rPr>
        <w:t>Министр антимонопольного регулирования и торговли, председатели облисполкомов и Минского горисполкома вправе приостанавливать деятельность торговых объектов, объектов об</w:t>
      </w:r>
      <w:r>
        <w:rPr>
          <w:color w:val="000000"/>
          <w:lang w:val="ru-RU"/>
        </w:rPr>
        <w:t>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w:t>
      </w:r>
    </w:p>
    <w:p w:rsidR="00000000" w:rsidRDefault="00551189">
      <w:pPr>
        <w:pStyle w:val="newncpi"/>
        <w:rPr>
          <w:color w:val="000000"/>
          <w:lang w:val="ru-RU"/>
        </w:rPr>
      </w:pPr>
      <w:bookmarkStart w:id="104" w:name="a356"/>
      <w:bookmarkEnd w:id="104"/>
      <w:r>
        <w:rPr>
          <w:color w:val="000000"/>
          <w:lang w:val="ru-RU"/>
        </w:rPr>
        <w:t>Приостановление в соответствии с настоящим пунктом деятельности юридических лиц, ин</w:t>
      </w:r>
      <w:r>
        <w:rPr>
          <w:color w:val="000000"/>
          <w:lang w:val="ru-RU"/>
        </w:rPr>
        <w:t xml:space="preserve">дивидуальных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w:t>
      </w:r>
      <w:r>
        <w:rPr>
          <w:color w:val="000000"/>
          <w:lang w:val="ru-RU"/>
        </w:rPr>
        <w:t>и Минским горисполкомом.</w:t>
      </w:r>
    </w:p>
    <w:p w:rsidR="00000000" w:rsidRDefault="00551189">
      <w:pPr>
        <w:pStyle w:val="point"/>
        <w:rPr>
          <w:color w:val="000000"/>
          <w:lang w:val="ru-RU"/>
        </w:rPr>
      </w:pPr>
      <w:bookmarkStart w:id="105" w:name="a90"/>
      <w:bookmarkEnd w:id="105"/>
      <w:r>
        <w:rPr>
          <w:color w:val="000000"/>
          <w:lang w:val="ru-RU"/>
        </w:rP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000000" w:rsidRDefault="00551189">
      <w:pPr>
        <w:pStyle w:val="newncpi"/>
        <w:rPr>
          <w:color w:val="000000"/>
          <w:lang w:val="ru-RU"/>
        </w:rPr>
      </w:pPr>
      <w:r>
        <w:rPr>
          <w:color w:val="000000"/>
          <w:lang w:val="ru-RU"/>
        </w:rPr>
        <w:t>выборо</w:t>
      </w:r>
      <w:r>
        <w:rPr>
          <w:color w:val="000000"/>
          <w:lang w:val="ru-RU"/>
        </w:rPr>
        <w:t>чные проверки;</w:t>
      </w:r>
    </w:p>
    <w:p w:rsidR="00000000" w:rsidRDefault="00551189">
      <w:pPr>
        <w:pStyle w:val="newncpi"/>
        <w:rPr>
          <w:color w:val="000000"/>
          <w:lang w:val="ru-RU"/>
        </w:rPr>
      </w:pPr>
      <w:r>
        <w:rPr>
          <w:color w:val="000000"/>
          <w:lang w:val="ru-RU"/>
        </w:rPr>
        <w:t>внеплановые проверки (в том числе внеплановые тематические оперативные проверки);</w:t>
      </w:r>
    </w:p>
    <w:p w:rsidR="00000000" w:rsidRDefault="00551189">
      <w:pPr>
        <w:pStyle w:val="newncpi"/>
        <w:rPr>
          <w:color w:val="000000"/>
          <w:lang w:val="ru-RU"/>
        </w:rPr>
      </w:pPr>
      <w:r>
        <w:rPr>
          <w:color w:val="000000"/>
          <w:lang w:val="ru-RU"/>
        </w:rPr>
        <w:t>меры профилактического и предупредительного характера.</w:t>
      </w:r>
    </w:p>
    <w:p w:rsidR="00000000" w:rsidRDefault="00551189">
      <w:pPr>
        <w:pStyle w:val="newncpi"/>
        <w:rPr>
          <w:color w:val="000000"/>
          <w:lang w:val="ru-RU"/>
        </w:rPr>
      </w:pPr>
      <w:bookmarkStart w:id="106" w:name="a91"/>
      <w:bookmarkEnd w:id="106"/>
      <w:r>
        <w:rPr>
          <w:color w:val="000000"/>
          <w:lang w:val="ru-RU"/>
        </w:rPr>
        <w:t>При внеплановых тематических оперативных проверках контролирующими органами, уполномоченными на их прове</w:t>
      </w:r>
      <w:r>
        <w:rPr>
          <w:color w:val="000000"/>
          <w:lang w:val="ru-RU"/>
        </w:rPr>
        <w:t>дение, могут проверяться вопросы соблюдения проверяемыми субъектами законодательства о ценах и ценообразовании.</w:t>
      </w:r>
    </w:p>
    <w:p w:rsidR="00000000" w:rsidRDefault="00551189">
      <w:pPr>
        <w:pStyle w:val="point"/>
        <w:rPr>
          <w:color w:val="000000"/>
          <w:lang w:val="ru-RU"/>
        </w:rPr>
      </w:pPr>
      <w:r>
        <w:rPr>
          <w:color w:val="000000"/>
          <w:lang w:val="ru-RU"/>
        </w:rPr>
        <w:t>19. Исключен.</w:t>
      </w:r>
    </w:p>
    <w:p w:rsidR="00000000" w:rsidRDefault="00551189">
      <w:pPr>
        <w:pStyle w:val="point"/>
        <w:rPr>
          <w:color w:val="000000"/>
          <w:lang w:val="ru-RU"/>
        </w:rPr>
      </w:pPr>
      <w:bookmarkStart w:id="107" w:name="a400"/>
      <w:bookmarkEnd w:id="107"/>
      <w:r>
        <w:rPr>
          <w:color w:val="000000"/>
          <w:lang w:val="ru-RU"/>
        </w:rPr>
        <w:t>20. Нарушение определенного в пункте 2 настоящего постановления порядка согласования отпускных цен, а также реализация потребитель</w:t>
      </w:r>
      <w:r>
        <w:rPr>
          <w:color w:val="000000"/>
          <w:lang w:val="ru-RU"/>
        </w:rPr>
        <w:t>ского товара без направления уведомления, указанного в части первой пункта 4</w:t>
      </w:r>
      <w:r>
        <w:rPr>
          <w:color w:val="000000"/>
          <w:sz w:val="18"/>
          <w:szCs w:val="18"/>
          <w:vertAlign w:val="superscript"/>
          <w:lang w:val="ru-RU"/>
        </w:rPr>
        <w:t>1</w:t>
      </w:r>
      <w:r>
        <w:rPr>
          <w:color w:val="000000"/>
          <w:lang w:val="ru-RU"/>
        </w:rPr>
        <w:t xml:space="preserve"> настоящего постановления, являются нарушением установленного порядка регистрации цен.</w:t>
      </w:r>
    </w:p>
    <w:p w:rsidR="00000000" w:rsidRDefault="00551189">
      <w:pPr>
        <w:pStyle w:val="newncpi"/>
        <w:rPr>
          <w:color w:val="000000"/>
          <w:lang w:val="ru-RU"/>
        </w:rPr>
      </w:pPr>
      <w:bookmarkStart w:id="108" w:name="a176"/>
      <w:bookmarkEnd w:id="108"/>
      <w:r>
        <w:rPr>
          <w:color w:val="000000"/>
          <w:lang w:val="ru-RU"/>
        </w:rPr>
        <w:t>Реализация потребительских товаров, указанных в абзаце третьем пункта 23 настоящего постанов</w:t>
      </w:r>
      <w:r>
        <w:rPr>
          <w:color w:val="000000"/>
          <w:lang w:val="ru-RU"/>
        </w:rPr>
        <w:t>ления, по ценам выше цены их приобретения и (или) на иные цели, чем предусмотрено в указанном абзаце, является нарушением установленного порядка установления и применения цен.</w:t>
      </w:r>
    </w:p>
    <w:p w:rsidR="00000000" w:rsidRDefault="00551189">
      <w:pPr>
        <w:pStyle w:val="newncpi"/>
        <w:rPr>
          <w:color w:val="000000"/>
          <w:lang w:val="ru-RU"/>
        </w:rPr>
      </w:pPr>
      <w:bookmarkStart w:id="109" w:name="a402"/>
      <w:bookmarkEnd w:id="109"/>
      <w:r>
        <w:rPr>
          <w:color w:val="000000"/>
          <w:lang w:val="ru-RU"/>
        </w:rPr>
        <w:t>Реализация потребительского товара по отпускной цене выше указанной в предписани</w:t>
      </w:r>
      <w:r>
        <w:rPr>
          <w:color w:val="000000"/>
          <w:lang w:val="ru-RU"/>
        </w:rPr>
        <w:t>ях, вынесенных в соответствии с частями третьей и четвертой пункта 4</w:t>
      </w:r>
      <w:r>
        <w:rPr>
          <w:color w:val="000000"/>
          <w:sz w:val="18"/>
          <w:szCs w:val="18"/>
          <w:vertAlign w:val="superscript"/>
          <w:lang w:val="ru-RU"/>
        </w:rPr>
        <w:t>1</w:t>
      </w:r>
      <w:r>
        <w:rPr>
          <w:color w:val="000000"/>
          <w:lang w:val="ru-RU"/>
        </w:rPr>
        <w:t xml:space="preserve"> настоящего постановления, является нарушением установленных предельных цен, за исключением повышения отпускных цен в порядке, предусмотренном в пунктах 2 и 3 настоящего постановления.</w:t>
      </w:r>
    </w:p>
    <w:p w:rsidR="00000000" w:rsidRDefault="00551189">
      <w:pPr>
        <w:pStyle w:val="newncpi"/>
        <w:rPr>
          <w:color w:val="000000"/>
          <w:lang w:val="ru-RU"/>
        </w:rPr>
      </w:pPr>
      <w:bookmarkStart w:id="110" w:name="a418"/>
      <w:bookmarkEnd w:id="110"/>
      <w:r>
        <w:rPr>
          <w:color w:val="000000"/>
          <w:lang w:val="ru-RU"/>
        </w:rPr>
        <w:t>На</w:t>
      </w:r>
      <w:r>
        <w:rPr>
          <w:color w:val="000000"/>
          <w:lang w:val="ru-RU"/>
        </w:rPr>
        <w:t>рушение требований, указанных в частях пятой и шестой пункта 15 настоящего постановления, является нарушением порядка установления и применения тарифов.</w:t>
      </w:r>
    </w:p>
    <w:p w:rsidR="00000000" w:rsidRDefault="00551189">
      <w:pPr>
        <w:pStyle w:val="point"/>
        <w:rPr>
          <w:color w:val="000000"/>
          <w:lang w:val="ru-RU"/>
        </w:rPr>
      </w:pPr>
      <w:r>
        <w:rPr>
          <w:color w:val="000000"/>
          <w:lang w:val="ru-RU"/>
        </w:rPr>
        <w:t>21. Исключен.</w:t>
      </w:r>
    </w:p>
    <w:p w:rsidR="00000000" w:rsidRDefault="00551189">
      <w:pPr>
        <w:pStyle w:val="point"/>
        <w:rPr>
          <w:color w:val="000000"/>
          <w:lang w:val="ru-RU"/>
        </w:rPr>
      </w:pPr>
      <w:bookmarkStart w:id="111" w:name="a30"/>
      <w:bookmarkEnd w:id="111"/>
      <w:r>
        <w:rPr>
          <w:color w:val="000000"/>
          <w:lang w:val="ru-RU"/>
        </w:rPr>
        <w:t>22. Требования пункта 2 настоящего постановления не распространяются на установление (фор</w:t>
      </w:r>
      <w:r>
        <w:rPr>
          <w:color w:val="000000"/>
          <w:lang w:val="ru-RU"/>
        </w:rPr>
        <w:t>мирование) и (или) 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w:t>
      </w:r>
      <w:r>
        <w:rPr>
          <w:color w:val="000000"/>
          <w:lang w:val="ru-RU"/>
        </w:rPr>
        <w:t>ен.</w:t>
      </w:r>
    </w:p>
    <w:p w:rsidR="00000000" w:rsidRDefault="00551189">
      <w:pPr>
        <w:pStyle w:val="point"/>
        <w:rPr>
          <w:color w:val="000000"/>
          <w:lang w:val="ru-RU"/>
        </w:rPr>
      </w:pPr>
      <w:bookmarkStart w:id="112" w:name="a419"/>
      <w:bookmarkEnd w:id="112"/>
      <w:r>
        <w:rPr>
          <w:color w:val="000000"/>
          <w:lang w:val="ru-RU"/>
        </w:rPr>
        <w:t>23. Требования настоящего постановления, за исключением предусмотренных в пункте 14 настоящего постановления, не распространяются на отношения, связанные с реализацией:</w:t>
      </w:r>
    </w:p>
    <w:p w:rsidR="00000000" w:rsidRDefault="00551189">
      <w:pPr>
        <w:pStyle w:val="newncpi"/>
        <w:rPr>
          <w:color w:val="000000"/>
          <w:lang w:val="ru-RU"/>
        </w:rPr>
      </w:pPr>
      <w:bookmarkStart w:id="113" w:name="a450"/>
      <w:bookmarkEnd w:id="113"/>
      <w:r>
        <w:rPr>
          <w:color w:val="000000"/>
          <w:lang w:val="ru-RU"/>
        </w:rPr>
        <w:t>товаров юридическим лицам, включенным в</w:t>
      </w:r>
      <w:r>
        <w:rPr>
          <w:color w:val="000000"/>
          <w:lang w:val="ru-RU"/>
        </w:rPr>
        <w:t> </w:t>
      </w:r>
      <w:r>
        <w:rPr>
          <w:color w:val="000000"/>
          <w:lang w:val="ru-RU"/>
        </w:rPr>
        <w:t>реестр владельцев магазинов беспошлинной то</w:t>
      </w:r>
      <w:r>
        <w:rPr>
          <w:color w:val="000000"/>
          <w:lang w:val="ru-RU"/>
        </w:rPr>
        <w:t>рговли, для их последующей реализации в таких магазинах, а также с реализацией этих товаров в магазинах беспошлинной торговли. При реализации таких товаров в раздел I «Товарный раздел»</w:t>
      </w:r>
      <w:r>
        <w:rPr>
          <w:color w:val="000000"/>
          <w:lang w:val="ru-RU"/>
        </w:rPr>
        <w:t xml:space="preserve"> </w:t>
      </w:r>
      <w:r>
        <w:rPr>
          <w:color w:val="000000"/>
          <w:lang w:val="ru-RU"/>
        </w:rPr>
        <w:t>накладной ТТН-1,</w:t>
      </w:r>
      <w:r>
        <w:rPr>
          <w:color w:val="000000"/>
          <w:lang w:val="ru-RU"/>
        </w:rPr>
        <w:t xml:space="preserve"> </w:t>
      </w:r>
      <w:r>
        <w:rPr>
          <w:color w:val="000000"/>
          <w:lang w:val="ru-RU"/>
        </w:rPr>
        <w:t>накладной ТН-2 и приложения к ним вносится запись «Для</w:t>
      </w:r>
      <w:r>
        <w:rPr>
          <w:color w:val="000000"/>
          <w:lang w:val="ru-RU"/>
        </w:rPr>
        <w:t xml:space="preserve"> реализации в магазинах беспошлинной торговли»;</w:t>
      </w:r>
    </w:p>
    <w:p w:rsidR="00000000" w:rsidRDefault="00551189">
      <w:pPr>
        <w:pStyle w:val="newncpi"/>
        <w:rPr>
          <w:color w:val="000000"/>
          <w:lang w:val="ru-RU"/>
        </w:rPr>
      </w:pPr>
      <w:bookmarkStart w:id="114" w:name="a384"/>
      <w:bookmarkEnd w:id="114"/>
      <w:r>
        <w:rPr>
          <w:color w:val="000000"/>
          <w:lang w:val="ru-RU"/>
        </w:rPr>
        <w:t>товаров, приобретаемых для собственного пользования, производства и (или) потребления юридическими лицами и индивидуальными предпринимателями, за исключением товаров, указанных в пункте 7 настоящего постановл</w:t>
      </w:r>
      <w:r>
        <w:rPr>
          <w:color w:val="000000"/>
          <w:lang w:val="ru-RU"/>
        </w:rPr>
        <w:t>ения, и отношений, связанных с реализацией этих товаров в рамках государственных закупок, а также для целей их дальнейшего предоставления по договорам финансовой аренды (лизинга) физическим лицам. Товары, приобретенные для собственного пользования, произво</w:t>
      </w:r>
      <w:r>
        <w:rPr>
          <w:color w:val="000000"/>
          <w:lang w:val="ru-RU"/>
        </w:rPr>
        <w:t>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rsidR="00000000" w:rsidRDefault="00551189">
      <w:pPr>
        <w:pStyle w:val="newncpi"/>
        <w:rPr>
          <w:color w:val="000000"/>
          <w:lang w:val="ru-RU"/>
        </w:rPr>
      </w:pPr>
      <w:bookmarkStart w:id="115" w:name="a352"/>
      <w:bookmarkEnd w:id="115"/>
      <w:r>
        <w:rPr>
          <w:color w:val="000000"/>
          <w:lang w:val="ru-RU"/>
        </w:rPr>
        <w:t xml:space="preserve">продукции общественного питания </w:t>
      </w:r>
      <w:r>
        <w:rPr>
          <w:color w:val="000000"/>
          <w:lang w:val="ru-RU"/>
        </w:rPr>
        <w:t>и реализуемых при осуществлении общественного питания в розлив и порционно потребительских товаров;</w:t>
      </w:r>
    </w:p>
    <w:p w:rsidR="00000000" w:rsidRDefault="00551189">
      <w:pPr>
        <w:pStyle w:val="newncpi"/>
        <w:rPr>
          <w:color w:val="000000"/>
          <w:lang w:val="ru-RU"/>
        </w:rPr>
      </w:pPr>
      <w:bookmarkStart w:id="116" w:name="a75"/>
      <w:bookmarkEnd w:id="116"/>
      <w:r>
        <w:rPr>
          <w:color w:val="000000"/>
          <w:lang w:val="ru-RU"/>
        </w:rP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продукци</w:t>
      </w:r>
      <w:r>
        <w:rPr>
          <w:color w:val="000000"/>
          <w:lang w:val="ru-RU"/>
        </w:rPr>
        <w:t>и;</w:t>
      </w:r>
    </w:p>
    <w:p w:rsidR="00000000" w:rsidRDefault="00551189">
      <w:pPr>
        <w:pStyle w:val="newncpi"/>
        <w:rPr>
          <w:color w:val="000000"/>
          <w:lang w:val="ru-RU"/>
        </w:rPr>
      </w:pPr>
      <w:bookmarkStart w:id="117" w:name="a568"/>
      <w:bookmarkEnd w:id="117"/>
      <w:r>
        <w:rPr>
          <w:color w:val="000000"/>
          <w:lang w:val="ru-RU"/>
        </w:rPr>
        <w:t>товаров, бывших в употреблении;</w:t>
      </w:r>
    </w:p>
    <w:p w:rsidR="00000000" w:rsidRDefault="00551189">
      <w:pPr>
        <w:pStyle w:val="newncpi"/>
        <w:rPr>
          <w:color w:val="000000"/>
          <w:lang w:val="ru-RU"/>
        </w:rPr>
      </w:pPr>
      <w:bookmarkStart w:id="118" w:name="a436"/>
      <w:bookmarkEnd w:id="118"/>
      <w:r>
        <w:rPr>
          <w:color w:val="000000"/>
          <w:lang w:val="ru-RU"/>
        </w:rPr>
        <w:t>горячих напитков;</w:t>
      </w:r>
    </w:p>
    <w:p w:rsidR="00000000" w:rsidRDefault="00551189">
      <w:pPr>
        <w:pStyle w:val="newncpi"/>
        <w:rPr>
          <w:color w:val="000000"/>
          <w:lang w:val="ru-RU"/>
        </w:rPr>
      </w:pPr>
      <w:bookmarkStart w:id="119" w:name="a218"/>
      <w:bookmarkEnd w:id="119"/>
      <w:r>
        <w:rPr>
          <w:color w:val="000000"/>
          <w:lang w:val="ru-RU"/>
        </w:rP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подобного использования;</w:t>
      </w:r>
    </w:p>
    <w:p w:rsidR="00000000" w:rsidRDefault="00551189">
      <w:pPr>
        <w:pStyle w:val="newncpi"/>
        <w:rPr>
          <w:color w:val="000000"/>
          <w:lang w:val="ru-RU"/>
        </w:rPr>
      </w:pPr>
      <w:bookmarkStart w:id="120" w:name="a559"/>
      <w:bookmarkEnd w:id="120"/>
      <w:r>
        <w:rPr>
          <w:color w:val="000000"/>
          <w:lang w:val="ru-RU"/>
        </w:rPr>
        <w:t>импортируемых потребительских товаров*;</w:t>
      </w:r>
    </w:p>
    <w:p w:rsidR="00000000" w:rsidRDefault="00551189">
      <w:pPr>
        <w:pStyle w:val="snoskiline"/>
        <w:rPr>
          <w:color w:val="000000"/>
          <w:lang w:val="ru-RU"/>
        </w:rPr>
      </w:pPr>
      <w:r>
        <w:rPr>
          <w:color w:val="000000"/>
          <w:lang w:val="ru-RU"/>
        </w:rPr>
        <w:t>______________________________</w:t>
      </w:r>
    </w:p>
    <w:p w:rsidR="00000000" w:rsidRDefault="00551189">
      <w:pPr>
        <w:pStyle w:val="snoski"/>
        <w:spacing w:before="160" w:after="240"/>
        <w:ind w:firstLine="567"/>
        <w:rPr>
          <w:color w:val="000000"/>
          <w:lang w:val="ru-RU"/>
        </w:rPr>
      </w:pPr>
      <w:bookmarkStart w:id="121" w:name="a562"/>
      <w:bookmarkEnd w:id="121"/>
      <w:r>
        <w:rPr>
          <w:color w:val="000000"/>
          <w:lang w:val="ru-RU"/>
        </w:rPr>
        <w:t>* Для целей настоящего постановления под импортируемыми потребительскими товарами понимаются товары торговых марок, включенных Государственным таможенным комитетом в группу 1 торговых м</w:t>
      </w:r>
      <w:r>
        <w:rPr>
          <w:color w:val="000000"/>
          <w:lang w:val="ru-RU"/>
        </w:rPr>
        <w:t>арок для целей таможенного декларирования.</w:t>
      </w:r>
    </w:p>
    <w:p w:rsidR="00000000" w:rsidRDefault="00551189">
      <w:pPr>
        <w:pStyle w:val="newncpi"/>
        <w:rPr>
          <w:color w:val="000000"/>
          <w:lang w:val="ru-RU"/>
        </w:rPr>
      </w:pPr>
      <w:bookmarkStart w:id="122" w:name="a605"/>
      <w:bookmarkEnd w:id="122"/>
      <w:r>
        <w:rPr>
          <w:color w:val="000000"/>
          <w:lang w:val="ru-RU"/>
        </w:rPr>
        <w:t>товаров, реализуемых в стерильной зоне аэропортов.</w:t>
      </w:r>
    </w:p>
    <w:p w:rsidR="00000000" w:rsidRDefault="00551189">
      <w:pPr>
        <w:pStyle w:val="point"/>
        <w:rPr>
          <w:color w:val="000000"/>
          <w:lang w:val="ru-RU"/>
        </w:rPr>
      </w:pPr>
      <w:bookmarkStart w:id="123" w:name="a321"/>
      <w:bookmarkEnd w:id="123"/>
      <w:r>
        <w:rPr>
          <w:color w:val="000000"/>
          <w:lang w:val="ru-RU"/>
        </w:rPr>
        <w:t>23</w:t>
      </w:r>
      <w:r>
        <w:rPr>
          <w:color w:val="000000"/>
          <w:sz w:val="18"/>
          <w:szCs w:val="18"/>
          <w:vertAlign w:val="superscript"/>
          <w:lang w:val="ru-RU"/>
        </w:rPr>
        <w:t>1</w:t>
      </w:r>
      <w:r>
        <w:rPr>
          <w:color w:val="000000"/>
          <w:lang w:val="ru-RU"/>
        </w:rPr>
        <w:t>. Предельные максимальные торговые надбавки, установленные в приложении 1, могут не применяться при реализации произведенных в Республике Беларусь непродовольс</w:t>
      </w:r>
      <w:r>
        <w:rPr>
          <w:color w:val="000000"/>
          <w:lang w:val="ru-RU"/>
        </w:rPr>
        <w:t>твенных потребительских товаров:</w:t>
      </w:r>
    </w:p>
    <w:p w:rsidR="00000000" w:rsidRDefault="00551189">
      <w:pPr>
        <w:pStyle w:val="newncpi"/>
        <w:rPr>
          <w:color w:val="000000"/>
          <w:lang w:val="ru-RU"/>
        </w:rPr>
      </w:pPr>
      <w:bookmarkStart w:id="124" w:name="a322"/>
      <w:bookmarkEnd w:id="124"/>
      <w:r>
        <w:rPr>
          <w:color w:val="000000"/>
          <w:lang w:val="ru-RU"/>
        </w:rPr>
        <w:t>приобретенных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w:t>
      </w:r>
      <w:r>
        <w:rPr>
          <w:color w:val="000000"/>
          <w:lang w:val="ru-RU"/>
        </w:rPr>
        <w:t>вания этого производителя, в том числе на 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rsidR="00000000" w:rsidRDefault="00551189">
      <w:pPr>
        <w:pStyle w:val="newncpi"/>
        <w:rPr>
          <w:color w:val="000000"/>
          <w:lang w:val="ru-RU"/>
        </w:rPr>
      </w:pPr>
      <w:r>
        <w:rPr>
          <w:color w:val="000000"/>
          <w:lang w:val="ru-RU"/>
        </w:rPr>
        <w:t>произведенных и переданных производителем для </w:t>
      </w:r>
      <w:r>
        <w:rPr>
          <w:color w:val="000000"/>
          <w:lang w:val="ru-RU"/>
        </w:rPr>
        <w:t>реализации в принадлежащих ему фирменных магазинах или интернет-магазинах, – в фирменных магазинах или интернет-магазинах производителя таких товаров.</w:t>
      </w:r>
    </w:p>
    <w:p w:rsidR="00000000" w:rsidRDefault="00551189">
      <w:pPr>
        <w:pStyle w:val="point"/>
        <w:rPr>
          <w:color w:val="000000"/>
          <w:lang w:val="ru-RU"/>
        </w:rPr>
      </w:pPr>
      <w:r>
        <w:rPr>
          <w:color w:val="000000"/>
          <w:lang w:val="ru-RU"/>
        </w:rPr>
        <w:t>24. Внести изменения в постановления Совета Министров Республики Беларусь согласно приложению 2.</w:t>
      </w:r>
    </w:p>
    <w:p w:rsidR="00000000" w:rsidRDefault="00551189">
      <w:pPr>
        <w:pStyle w:val="point"/>
        <w:rPr>
          <w:color w:val="000000"/>
          <w:lang w:val="ru-RU"/>
        </w:rPr>
      </w:pPr>
      <w:bookmarkStart w:id="125" w:name="a275"/>
      <w:bookmarkEnd w:id="125"/>
      <w:r>
        <w:rPr>
          <w:color w:val="000000"/>
          <w:lang w:val="ru-RU"/>
        </w:rPr>
        <w:t>25. Приз</w:t>
      </w:r>
      <w:r>
        <w:rPr>
          <w:color w:val="000000"/>
          <w:lang w:val="ru-RU"/>
        </w:rPr>
        <w:t>нать утратившими силу:</w:t>
      </w:r>
    </w:p>
    <w:p w:rsidR="00000000" w:rsidRDefault="00551189">
      <w:pPr>
        <w:pStyle w:val="newncpi"/>
        <w:rPr>
          <w:color w:val="000000"/>
          <w:lang w:val="ru-RU"/>
        </w:rPr>
      </w:pPr>
      <w:r>
        <w:rPr>
          <w:color w:val="000000"/>
          <w:lang w:val="ru-RU"/>
        </w:rPr>
        <w:t>постановление Совета Министров Республики Беларусь от 7 апреля 2022 г. № 214 «О регулировании цен»;</w:t>
      </w:r>
    </w:p>
    <w:p w:rsidR="00000000" w:rsidRDefault="00551189">
      <w:pPr>
        <w:pStyle w:val="newncpi"/>
        <w:rPr>
          <w:color w:val="000000"/>
          <w:lang w:val="ru-RU"/>
        </w:rPr>
      </w:pPr>
      <w:r>
        <w:rPr>
          <w:color w:val="000000"/>
          <w:lang w:val="ru-RU"/>
        </w:rPr>
        <w:t>постановление Совета Министров Республики Беларусь от 31 мая 2022 г. № 350 «Об изменении постановления Совета Министров Республики Бе</w:t>
      </w:r>
      <w:r>
        <w:rPr>
          <w:color w:val="000000"/>
          <w:lang w:val="ru-RU"/>
        </w:rPr>
        <w:t>ларусь от 7 апреля 2022 г. № 214»;</w:t>
      </w:r>
    </w:p>
    <w:p w:rsidR="00000000" w:rsidRDefault="00551189">
      <w:pPr>
        <w:pStyle w:val="newncpi"/>
        <w:rPr>
          <w:color w:val="000000"/>
          <w:lang w:val="ru-RU"/>
        </w:rPr>
      </w:pPr>
      <w:r>
        <w:rPr>
          <w:color w:val="000000"/>
          <w:lang w:val="ru-RU"/>
        </w:rPr>
        <w:t>постановление Совета Министров Республики Беларусь от 6 октября 2022 г. № 669 «О временных мерах по стабилизации цен»;</w:t>
      </w:r>
    </w:p>
    <w:p w:rsidR="00000000" w:rsidRDefault="00551189">
      <w:pPr>
        <w:pStyle w:val="newncpi"/>
        <w:rPr>
          <w:color w:val="000000"/>
          <w:lang w:val="ru-RU"/>
        </w:rPr>
      </w:pPr>
      <w:r>
        <w:rPr>
          <w:color w:val="000000"/>
          <w:lang w:val="ru-RU"/>
        </w:rPr>
        <w:t>постановление Совета Министров Республики Беларусь от 14 октября 2022 г. № 693 «Об изменении постановл</w:t>
      </w:r>
      <w:r>
        <w:rPr>
          <w:color w:val="000000"/>
          <w:lang w:val="ru-RU"/>
        </w:rPr>
        <w:t>ения Совета Министров Республики Беларусь от 6 октября 2022 г. № 669».</w:t>
      </w:r>
    </w:p>
    <w:p w:rsidR="00000000" w:rsidRDefault="00551189">
      <w:pPr>
        <w:pStyle w:val="point"/>
        <w:rPr>
          <w:color w:val="000000"/>
          <w:lang w:val="ru-RU"/>
        </w:rPr>
      </w:pPr>
      <w:r>
        <w:rPr>
          <w:color w:val="000000"/>
          <w:lang w:val="ru-RU"/>
        </w:rPr>
        <w:t>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w:t>
      </w:r>
      <w:r>
        <w:rPr>
          <w:color w:val="000000"/>
          <w:lang w:val="ru-RU"/>
        </w:rPr>
        <w:t>дневный срок обеспечить приведение актов законодательства в соответствие с настоящим постановлением и принять иные меры по его реализации.</w:t>
      </w:r>
    </w:p>
    <w:p w:rsidR="00000000" w:rsidRDefault="00551189">
      <w:pPr>
        <w:pStyle w:val="point"/>
        <w:rPr>
          <w:color w:val="000000"/>
          <w:lang w:val="ru-RU"/>
        </w:rPr>
      </w:pPr>
      <w:bookmarkStart w:id="126" w:name="a52"/>
      <w:bookmarkEnd w:id="126"/>
      <w:r>
        <w:rPr>
          <w:color w:val="000000"/>
          <w:lang w:val="ru-RU"/>
        </w:rPr>
        <w:t>27. Предоставить право разъяснять вопросы применения:</w:t>
      </w:r>
    </w:p>
    <w:p w:rsidR="00000000" w:rsidRDefault="00551189">
      <w:pPr>
        <w:pStyle w:val="newncpi"/>
        <w:rPr>
          <w:color w:val="000000"/>
          <w:lang w:val="ru-RU"/>
        </w:rPr>
      </w:pPr>
      <w:bookmarkStart w:id="127" w:name="a420"/>
      <w:bookmarkEnd w:id="127"/>
      <w:r>
        <w:rPr>
          <w:color w:val="000000"/>
          <w:lang w:val="ru-RU"/>
        </w:rPr>
        <w:t>подпункта 3.8 пункта 3, пунктов 4</w:t>
      </w:r>
      <w:r>
        <w:rPr>
          <w:color w:val="000000"/>
          <w:sz w:val="18"/>
          <w:szCs w:val="18"/>
          <w:vertAlign w:val="superscript"/>
          <w:lang w:val="ru-RU"/>
        </w:rPr>
        <w:t>1</w:t>
      </w:r>
      <w:r>
        <w:rPr>
          <w:color w:val="000000"/>
          <w:lang w:val="ru-RU"/>
        </w:rPr>
        <w:t xml:space="preserve"> и 10 настоящего постановлени</w:t>
      </w:r>
      <w:r>
        <w:rPr>
          <w:color w:val="000000"/>
          <w:lang w:val="ru-RU"/>
        </w:rPr>
        <w:t>я – Государственному комитету по стандартизации и МАРТ в соответствии с компетенцией;</w:t>
      </w:r>
    </w:p>
    <w:p w:rsidR="00000000" w:rsidRDefault="00551189">
      <w:pPr>
        <w:pStyle w:val="newncpi"/>
        <w:rPr>
          <w:color w:val="000000"/>
          <w:lang w:val="ru-RU"/>
        </w:rPr>
      </w:pPr>
      <w:bookmarkStart w:id="128" w:name="a182"/>
      <w:bookmarkEnd w:id="128"/>
      <w:r>
        <w:rPr>
          <w:color w:val="000000"/>
          <w:lang w:val="ru-RU"/>
        </w:rPr>
        <w:t>пункта 14 настоящего постановления – Министерству экономики;</w:t>
      </w:r>
    </w:p>
    <w:p w:rsidR="00000000" w:rsidRDefault="00551189">
      <w:pPr>
        <w:pStyle w:val="newncpi"/>
        <w:rPr>
          <w:color w:val="000000"/>
          <w:lang w:val="ru-RU"/>
        </w:rPr>
      </w:pPr>
      <w:bookmarkStart w:id="129" w:name="a171"/>
      <w:bookmarkEnd w:id="129"/>
      <w:r>
        <w:rPr>
          <w:color w:val="000000"/>
          <w:lang w:val="ru-RU"/>
        </w:rPr>
        <w:t>иных положений данного постановления – МАРТ в соответствии с компетенцией.</w:t>
      </w:r>
    </w:p>
    <w:p w:rsidR="00000000" w:rsidRDefault="00551189">
      <w:pPr>
        <w:pStyle w:val="point"/>
        <w:rPr>
          <w:color w:val="000000"/>
          <w:lang w:val="ru-RU"/>
        </w:rPr>
      </w:pPr>
      <w:r>
        <w:rPr>
          <w:color w:val="000000"/>
          <w:lang w:val="ru-RU"/>
        </w:rPr>
        <w:t>28. Настоящее постановление вступа</w:t>
      </w:r>
      <w:r>
        <w:rPr>
          <w:color w:val="000000"/>
          <w:lang w:val="ru-RU"/>
        </w:rPr>
        <w:t>ет в силу в следующем порядке:</w:t>
      </w:r>
    </w:p>
    <w:p w:rsidR="00000000" w:rsidRDefault="00551189">
      <w:pPr>
        <w:pStyle w:val="newncpi"/>
        <w:rPr>
          <w:color w:val="000000"/>
          <w:lang w:val="ru-RU"/>
        </w:rPr>
      </w:pPr>
      <w:bookmarkStart w:id="130" w:name="a35"/>
      <w:bookmarkEnd w:id="130"/>
      <w:r>
        <w:rPr>
          <w:color w:val="000000"/>
          <w:lang w:val="ru-RU"/>
        </w:rPr>
        <w:t>абзац второй пункта 9 – с 1 ноября 2022 г.;</w:t>
      </w:r>
    </w:p>
    <w:p w:rsidR="00000000" w:rsidRDefault="00551189">
      <w:pPr>
        <w:pStyle w:val="newncpi"/>
        <w:rPr>
          <w:color w:val="000000"/>
          <w:lang w:val="ru-RU"/>
        </w:rPr>
      </w:pPr>
      <w:bookmarkStart w:id="131" w:name="a80"/>
      <w:bookmarkEnd w:id="131"/>
      <w:r>
        <w:rPr>
          <w:color w:val="000000"/>
          <w:lang w:val="ru-RU"/>
        </w:rPr>
        <w:t>пункт 13 – с 10 ноября 2022 г.;</w:t>
      </w:r>
    </w:p>
    <w:p w:rsidR="00000000" w:rsidRDefault="00551189">
      <w:pPr>
        <w:pStyle w:val="newncpi"/>
        <w:rPr>
          <w:color w:val="000000"/>
          <w:lang w:val="ru-RU"/>
        </w:rPr>
      </w:pPr>
      <w:bookmarkStart w:id="132" w:name="a138"/>
      <w:bookmarkEnd w:id="132"/>
      <w:r>
        <w:rPr>
          <w:color w:val="000000"/>
          <w:lang w:val="ru-RU"/>
        </w:rPr>
        <w:t>иные положения – со дня принятия настоящего постановления.</w:t>
      </w:r>
    </w:p>
    <w:p w:rsidR="00000000" w:rsidRDefault="00551189">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000000">
        <w:trPr>
          <w:tblCellSpacing w:w="0" w:type="dxa"/>
        </w:trPr>
        <w:tc>
          <w:tcPr>
            <w:tcW w:w="2500" w:type="pct"/>
            <w:tcBorders>
              <w:top w:val="nil"/>
              <w:left w:val="nil"/>
              <w:bottom w:val="nil"/>
              <w:right w:val="nil"/>
            </w:tcBorders>
            <w:tcMar>
              <w:top w:w="0" w:type="dxa"/>
              <w:left w:w="6" w:type="dxa"/>
              <w:bottom w:w="0" w:type="dxa"/>
              <w:right w:w="6" w:type="dxa"/>
            </w:tcMar>
            <w:vAlign w:val="bottom"/>
            <w:hideMark/>
          </w:tcPr>
          <w:p w:rsidR="00000000" w:rsidRDefault="00551189">
            <w:pPr>
              <w:pStyle w:val="newncpi0"/>
              <w:jc w:val="left"/>
              <w:rPr>
                <w:color w:val="000000"/>
              </w:rPr>
            </w:pPr>
            <w:r>
              <w:rPr>
                <w:rStyle w:val="post"/>
                <w:color w:val="000000"/>
              </w:rPr>
              <w:t>Первый заместитель Премьер-министра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551189">
            <w:pPr>
              <w:pStyle w:val="newncpi0"/>
              <w:jc w:val="right"/>
              <w:rPr>
                <w:color w:val="000000"/>
              </w:rPr>
            </w:pPr>
            <w:r>
              <w:rPr>
                <w:rStyle w:val="pers"/>
                <w:color w:val="000000"/>
              </w:rPr>
              <w:t>Н.Снопков</w:t>
            </w:r>
          </w:p>
        </w:tc>
      </w:tr>
    </w:tbl>
    <w:p w:rsidR="00000000" w:rsidRDefault="00551189">
      <w:pPr>
        <w:pStyle w:val="newncpi0"/>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6663"/>
        <w:gridCol w:w="2692"/>
      </w:tblGrid>
      <w:tr w:rsidR="00000000">
        <w:trPr>
          <w:tblCellSpacing w:w="0" w:type="dxa"/>
        </w:trPr>
        <w:tc>
          <w:tcPr>
            <w:tcW w:w="3561" w:type="pct"/>
            <w:tcBorders>
              <w:top w:val="nil"/>
              <w:left w:val="nil"/>
              <w:bottom w:val="nil"/>
              <w:right w:val="nil"/>
            </w:tcBorders>
            <w:tcMar>
              <w:top w:w="0" w:type="dxa"/>
              <w:left w:w="6" w:type="dxa"/>
              <w:bottom w:w="0" w:type="dxa"/>
              <w:right w:w="6" w:type="dxa"/>
            </w:tcMar>
            <w:hideMark/>
          </w:tcPr>
          <w:p w:rsidR="00000000" w:rsidRDefault="00551189">
            <w:pPr>
              <w:pStyle w:val="newncpi"/>
              <w:rPr>
                <w:color w:val="000000"/>
              </w:rPr>
            </w:pPr>
            <w:r>
              <w:rPr>
                <w:color w:val="000000"/>
              </w:rPr>
              <w:t> </w:t>
            </w:r>
          </w:p>
        </w:tc>
        <w:tc>
          <w:tcPr>
            <w:tcW w:w="1439" w:type="pct"/>
            <w:tcBorders>
              <w:top w:val="nil"/>
              <w:left w:val="nil"/>
              <w:bottom w:val="nil"/>
              <w:right w:val="nil"/>
            </w:tcBorders>
            <w:tcMar>
              <w:top w:w="0" w:type="dxa"/>
              <w:left w:w="6" w:type="dxa"/>
              <w:bottom w:w="0" w:type="dxa"/>
              <w:right w:w="6" w:type="dxa"/>
            </w:tcMar>
            <w:hideMark/>
          </w:tcPr>
          <w:p w:rsidR="00000000" w:rsidRDefault="00551189">
            <w:pPr>
              <w:pStyle w:val="append1"/>
              <w:rPr>
                <w:color w:val="000000"/>
              </w:rPr>
            </w:pPr>
            <w:bookmarkStart w:id="133" w:name="a588"/>
            <w:bookmarkEnd w:id="133"/>
            <w:r>
              <w:rPr>
                <w:color w:val="000000"/>
              </w:rPr>
              <w:t>Приложение 1</w:t>
            </w:r>
          </w:p>
          <w:p w:rsidR="00000000" w:rsidRDefault="00551189">
            <w:pPr>
              <w:pStyle w:val="append"/>
              <w:rPr>
                <w:color w:val="000000"/>
              </w:rPr>
            </w:pPr>
            <w:r>
              <w:rPr>
                <w:color w:val="000000"/>
              </w:rPr>
              <w:t>к постановлению</w:t>
            </w:r>
            <w:r>
              <w:rPr>
                <w:color w:val="000000"/>
              </w:rPr>
              <w:br/>
              <w:t>Совета Министров</w:t>
            </w:r>
            <w:r>
              <w:rPr>
                <w:color w:val="000000"/>
              </w:rPr>
              <w:br/>
              <w:t>Республики Беларусь</w:t>
            </w:r>
            <w:r>
              <w:rPr>
                <w:color w:val="000000"/>
              </w:rPr>
              <w:br/>
              <w:t>19.10.2022 № 713</w:t>
            </w:r>
            <w:r>
              <w:rPr>
                <w:color w:val="000000"/>
              </w:rPr>
              <w:br/>
              <w:t>(в редакции</w:t>
            </w:r>
            <w:r>
              <w:rPr>
                <w:color w:val="000000"/>
              </w:rPr>
              <w:t xml:space="preserve"> </w:t>
            </w:r>
            <w:r>
              <w:rPr>
                <w:rStyle w:val="HTML"/>
                <w:shd w:val="clear" w:color="auto" w:fill="FFFFFF"/>
              </w:rPr>
              <w:t>постановления</w:t>
            </w:r>
          </w:p>
          <w:p w:rsidR="00000000" w:rsidRDefault="00551189">
            <w:pPr>
              <w:pStyle w:val="append"/>
              <w:rPr>
                <w:color w:val="000000"/>
              </w:rPr>
            </w:pPr>
            <w:r>
              <w:rPr>
                <w:color w:val="000000"/>
              </w:rPr>
              <w:t>Совета Министров</w:t>
            </w:r>
            <w:r>
              <w:rPr>
                <w:color w:val="000000"/>
              </w:rPr>
              <w:br/>
              <w:t>Республики Беларусь</w:t>
            </w:r>
            <w:r>
              <w:rPr>
                <w:color w:val="000000"/>
              </w:rPr>
              <w:br/>
              <w:t>02.04.2025 №</w:t>
            </w:r>
            <w:r>
              <w:rPr>
                <w:color w:val="000000"/>
              </w:rPr>
              <w:t> </w:t>
            </w:r>
            <w:r>
              <w:rPr>
                <w:rStyle w:val="HTML"/>
                <w:shd w:val="clear" w:color="auto" w:fill="FFFFFF"/>
              </w:rPr>
              <w:t>713(6</w:t>
            </w:r>
            <w:r>
              <w:rPr>
                <w:color w:val="000000"/>
              </w:rPr>
              <w:t xml:space="preserve">) </w:t>
            </w:r>
          </w:p>
        </w:tc>
      </w:tr>
    </w:tbl>
    <w:p w:rsidR="00000000" w:rsidRDefault="00551189">
      <w:pPr>
        <w:pStyle w:val="titlep"/>
        <w:jc w:val="left"/>
        <w:rPr>
          <w:color w:val="000000"/>
          <w:lang w:val="ru-RU"/>
        </w:rPr>
      </w:pPr>
      <w:bookmarkStart w:id="134" w:name="a593"/>
      <w:bookmarkEnd w:id="134"/>
      <w:r>
        <w:rPr>
          <w:color w:val="000000"/>
          <w:lang w:val="ru-RU"/>
        </w:rPr>
        <w:t>ПЕРЕЧЕНЬ</w:t>
      </w:r>
      <w:r>
        <w:rPr>
          <w:color w:val="000000"/>
          <w:lang w:val="ru-RU"/>
        </w:rP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4962"/>
        <w:gridCol w:w="2692"/>
        <w:gridCol w:w="1701"/>
      </w:tblGrid>
      <w:tr w:rsidR="00000000">
        <w:trPr>
          <w:trHeight w:val="240"/>
          <w:tblCellSpacing w:w="0" w:type="dxa"/>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Наименование товаров</w:t>
            </w:r>
          </w:p>
        </w:tc>
        <w:tc>
          <w:tcPr>
            <w:tcW w:w="1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Предельные максимальные надбавка импортера, оптовая надбавка (с учетом надбавки импортера), торговая надбавка (с учетом оптовой надбавки и надбавки импортера) на импортируемые (реимпортируемые) потребительские товары, процентов</w:t>
            </w:r>
          </w:p>
        </w:tc>
        <w:tc>
          <w:tcPr>
            <w:tcW w:w="90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Предельные максимальные опто</w:t>
            </w:r>
            <w:r>
              <w:rPr>
                <w:color w:val="000000"/>
              </w:rPr>
              <w:t>вая, торговая надбавки (с учетом оптовой) на производимые в Республике Беларусь потребительские товары, процентов</w:t>
            </w:r>
          </w:p>
        </w:tc>
      </w:tr>
      <w:tr w:rsidR="00000000">
        <w:trPr>
          <w:trHeight w:val="240"/>
          <w:tblCellSpacing w:w="0" w:type="dxa"/>
        </w:trPr>
        <w:tc>
          <w:tcPr>
            <w:tcW w:w="2652" w:type="pct"/>
            <w:tcBorders>
              <w:top w:val="single" w:sz="4" w:space="0" w:color="auto"/>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МЯСО И МЯСОПРОДУКТЫ</w:t>
            </w:r>
          </w:p>
        </w:tc>
        <w:tc>
          <w:tcPr>
            <w:tcW w:w="1439"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 Говядина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 Свинина в тушах, полутушах, отрубах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 Фарш мясной, за исключением фарша из говядины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 Субпродукты мясные пищевые (кроме субпродуктов из птицы)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 Мясо (тушка)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 Полуфабрикаты из мяса кур, цыплят, включая бройлеров, свинины, говядины, в т</w:t>
            </w:r>
            <w:r>
              <w:rPr>
                <w:color w:val="000000"/>
              </w:rPr>
              <w:t>ом числе с добавлением немясных ингредиентов</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 Субпродукты из кур, цыплят, включая бройлеров</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35" w:name="a623"/>
            <w:bookmarkEnd w:id="135"/>
            <w:r>
              <w:rPr>
                <w:color w:val="000000"/>
              </w:rPr>
              <w:t>8. Пельмени, вареники, равиоли, подушечки мясные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 Колбасные изделия из говядины, свинины, мяса птицы и субпродуктов, в </w:t>
            </w:r>
            <w:r>
              <w:rPr>
                <w:color w:val="000000"/>
              </w:rPr>
              <w:t>том числе с мясо-растительными и другими добавками, за исключением сырокопченых и сыровяленых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 Консервы мясные, мясо-растительные, растительно-мясные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РЫБА И ПРОДУКТЫ ИЗ РЫБЫ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 Рыба живая и охлажде</w:t>
            </w:r>
            <w:r>
              <w:rPr>
                <w:color w:val="000000"/>
              </w:rPr>
              <w:t>нная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 Рыба мороженая неразделанная,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 Рыба мороженая (филе и разделанная), за </w:t>
            </w:r>
            <w:r>
              <w:rPr>
                <w:color w:val="000000"/>
              </w:rPr>
              <w:t>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 Рыба соленая и пряного посола, за исключением рыбы лососевых, осетровых, тунцовых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Консервы рыбные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 Консервы рыбные, за исключением консервов из рыбы семейств лососевых, о</w:t>
            </w:r>
            <w:r>
              <w:rPr>
                <w:color w:val="000000"/>
              </w:rPr>
              <w:t>сетровых, тунцовых и тресковых пород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 Пресервы рыбные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МОЛОКО И МОЛОЧНЫЕ ПРОДУКТЫ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17. Молоко коровье пастеризованное, ультрапастеризованное, стерилизованное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 Кефир (биокефир), ряженка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 Сметана (биосметана) из коровьего молока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20. Творог (биотворог) из коровьего молока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21. Йогурт (биойогурт)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22. Сырок глазированный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23. Сухие молочные смеси и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24. Молочные консервы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36" w:name="a611"/>
            <w:bookmarkEnd w:id="136"/>
            <w:r>
              <w:rPr>
                <w:color w:val="000000"/>
              </w:rPr>
              <w:t>25. Мороженое молочное, сливочное, пломбир, с заменителем молочного жира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26. СЫРЫ твердые, полутвердые из коровьего молока, за исключением сыров с плесенью, копченых, в тертом виде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МАСЛО И ЖИРЫ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27. Масло слив</w:t>
            </w:r>
            <w:r>
              <w:rPr>
                <w:color w:val="000000"/>
              </w:rPr>
              <w:t>очное, за исключением масла сливочного в мелкой фасовке (20 граммов и менее), масла топленого и шоколадного</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28. Масло подсолнечное и рапсовое, включая купажированное (смешанное)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29. Маргариновая продукция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30. ЯЙЦА КУРИНЫЕ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37" w:name="a612"/>
            <w:bookmarkEnd w:id="137"/>
            <w:r>
              <w:rPr>
                <w:color w:val="000000"/>
              </w:rPr>
              <w:t>31. САХАР-ПЕСОК БЕЛЫЙ, за исключением сахара кристаллического в мелкой фасовке (20 граммов и менее)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32. ЧАЙ, за исключением фиточаев, чайных напитков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33. КОФЕ растворимый и молотый, за исключением кофе в капсул</w:t>
            </w:r>
            <w:r>
              <w:rPr>
                <w:color w:val="000000"/>
              </w:rPr>
              <w:t>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38" w:name="a624"/>
            <w:bookmarkEnd w:id="138"/>
            <w:r>
              <w:rPr>
                <w:color w:val="000000"/>
              </w:rPr>
              <w:t xml:space="preserve">34. СОЛЬ ПИЩЕВАЯ, за исключением морской и гималайской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35. МУКА ПШЕНИЧНАЯ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ХЛЕБ И ИЗДЕЛИЯ ХЛЕБОБУЛОЧНЫЕ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36. Хлеб ржаной, ржано-пшеничный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37. Хлеб, изделия булочные из муки пшеничной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39" w:name="a622"/>
            <w:bookmarkEnd w:id="139"/>
            <w:r>
              <w:rPr>
                <w:color w:val="000000"/>
              </w:rPr>
              <w:t>38. Изделия булочные сдобные из муки пшеничной высшего сорта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КРУПА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39. Рис белый, за исключением риса в варочных пакетах, а также риса Жасмин и Басмати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40. Крупа манная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41. Пшено, за исключением пшена в </w:t>
            </w:r>
            <w:r>
              <w:rPr>
                <w:color w:val="000000"/>
              </w:rPr>
              <w:t>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0" w:name="a617"/>
            <w:bookmarkEnd w:id="140"/>
            <w:r>
              <w:rPr>
                <w:color w:val="000000"/>
              </w:rPr>
              <w:t>42. Крупа гречневая, за исключением зеленой и крупы гречневой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43. Крупа овсяная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44. Хлопья овсяные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45. Крупа перловая, за исключением крупы перловой в варочных пакетах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46. Каши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47. МАКАРОННЫЕ ИЗДЕЛИЯ из пшеницы, за исключением изделий макаронных быстрого приготовления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КОНДИТЕРСКИЕ ИЗДЕЛИЯ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48. Вафли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49. Пряники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50. Печенье, сладости мучные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51. Ирис</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52. Карамель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53. Конфеты, глазированные шоколадной глазурью</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54. Конфеты, глазированные жировой глазурью</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55. Шоколад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56. Мармелад</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57. Зефир, пастила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58. Кондитерские изделия без сахара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ПЛОДООВОЩНАЯ ПРОДУКЦИЯ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1" w:name="a607"/>
            <w:bookmarkEnd w:id="141"/>
            <w:r>
              <w:rPr>
                <w:color w:val="000000"/>
              </w:rPr>
              <w:t>59. Картофель свежий продовольственный, за исключением мытого</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Овощи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60. Капуста белокочанная свежая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61. Лук репчатый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62. Свекла свежая столовая,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63. Морковь свежая, за исключением мытой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64. Огурцы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65. Помидоры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66. Чеснок свежий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67. Перец сладкий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Фрукты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2" w:name="a608"/>
            <w:bookmarkEnd w:id="142"/>
            <w:r>
              <w:rPr>
                <w:color w:val="000000"/>
              </w:rPr>
              <w:t>68. Яблоки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69. Груши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70. Виноград свежий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71. Плоды цитрусовые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72. Бананы свежие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3" w:name="a625"/>
            <w:bookmarkEnd w:id="143"/>
            <w:r>
              <w:rPr>
                <w:color w:val="000000"/>
              </w:rPr>
              <w:t>73. Консервы овощные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74. Сок, нектар овощной, плодоовощной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4" w:name="a626"/>
            <w:bookmarkEnd w:id="144"/>
            <w:r>
              <w:rPr>
                <w:color w:val="000000"/>
              </w:rPr>
              <w:t>75. Консервы, соки и </w:t>
            </w:r>
            <w:r>
              <w:rPr>
                <w:color w:val="000000"/>
              </w:rPr>
              <w:t>нектары овощные и плодоовощные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КОНСЕРВЫ ФРУКТОВО-ЯГОДНЫЕ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76. Сок, нектар фруктовый, ягодный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5" w:name="a627"/>
            <w:bookmarkEnd w:id="145"/>
            <w:r>
              <w:rPr>
                <w:color w:val="000000"/>
              </w:rPr>
              <w:t>77. Консервы, соки и нектары фруктовые, ягодные для детского и диетического питания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НАПИТКИ БЕЗАЛКОГОЛЬНЫЕ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78. Вода питьевая, минеральная, за исключением воды в стеклянных бутылках и жестяных банках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ПРОЧИЕ 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79. Уксус спиртовой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80. Сода пищевая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НЕПРОДОВОЛЬСТВЕННЫЕ 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ОДЕЖДА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Мужская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81.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82.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83. Костюм</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84. Пиджак</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6" w:name="a613"/>
            <w:bookmarkEnd w:id="146"/>
            <w:r>
              <w:rPr>
                <w:color w:val="000000"/>
              </w:rPr>
              <w:t>85. Брюки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86. Сорочка верхняя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89. Головные уборы из </w:t>
            </w:r>
            <w:r>
              <w:rPr>
                <w:color w:val="000000"/>
              </w:rPr>
              <w:t>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90.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91. Фуфайка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92. Майка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93. Трусы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94. Носки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Женская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95. Пальто (полупальто), за исключением изделий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96. Куртка, за исключением курток из натурального меха и натуральной кожи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97. Костюм из различных видов тканей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98. Костюм трикотажный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99. Пиджак (жакет)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100. Юбка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7" w:name="a614"/>
            <w:bookmarkEnd w:id="147"/>
            <w:r>
              <w:rPr>
                <w:color w:val="000000"/>
              </w:rPr>
              <w:t>101. Брюки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102. Блузка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103. Платье трикотажное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104. Платье из полушерстяной хлопчатобумажной, смесовой ткани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105. Халат домашний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106. Свитер, джемпер, жакет, жилет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107. Костюм спортивный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108.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109. Трусы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110. Головные уборы из </w:t>
            </w:r>
            <w:r>
              <w:rPr>
                <w:color w:val="000000"/>
              </w:rPr>
              <w:t>разных видов тканей, искусственного меха, комбинированные, фетровые (зимние и демисезонные)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111. Шапка (берет) трикотажная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112. Платки головные, шарфы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113.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114. Комплект белья женского</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115. Фуфайка,</w:t>
            </w:r>
            <w:r>
              <w:rPr>
                <w:color w:val="000000"/>
              </w:rPr>
              <w:t xml:space="preserve"> майка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116. Костюм купальный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117. Колготки, носки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118. Бюстгальтер</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Детская одежда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119. Куртка зимняя и демисезонная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120. Пальто (полупальто) зимнее и демисезонное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121. Носки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8" w:name="a615"/>
            <w:bookmarkEnd w:id="148"/>
            <w:r>
              <w:rPr>
                <w:color w:val="000000"/>
              </w:rPr>
              <w:t>122. Брюки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123. Костюм, комплект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124. Костюм спортивный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125. Джемпер, свитер, жакет, жилет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126. Сорочка верхняя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127. Платье, сарафан, юбка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128. Блузка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129. Брюки спортивные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130. Белье для </w:t>
            </w:r>
            <w:r>
              <w:rPr>
                <w:color w:val="000000"/>
              </w:rPr>
              <w:t>новорожденных и детей ясельного возраста (конверт, пеленка, ползунки, рубашечка (кофточка), слип (боди)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131. Комплект белья детского</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132. Фуфайка, майка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133. Перчатки, варежки трикотажные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134. Шапочка трикотажная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135. Колготки, гольфы (получулки)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136. Трусы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137. Сорочка ночная, пижама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ОБУВЬ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Мужская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138. Сапоги (полусапоги), ботинки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139.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140.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141.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142.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143.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Женская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144. Сапоги (полусапоги), ботинки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145. Полуботинки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146. Туфли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147. Туфли летние открытые, сандалеты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148.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149.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150.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Детская обувь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151. Сапоги (полусапоги), ботинки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152. Полуботинки, туфли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153. Туфли кроссовые, кроссовки, кеды (полукеды)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154. Обувь домашняя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155. Обувь резиновая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МЕБЕЛЬ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156. Шкаф для одежды и белья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157. Диван, диван-кровать, тахта, кровать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158. Мебель для кухни, гарнитур кухонный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ТЕКСТИЛЬНЫЕ ИЗДЕЛИЯ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49" w:name="a616"/>
            <w:bookmarkEnd w:id="149"/>
            <w:r>
              <w:rPr>
                <w:color w:val="000000"/>
              </w:rPr>
              <w:t>159. Постельное белье, комплект постельного белья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60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160. Полотенце махровое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ЭЛЕКТРОТОВАРЫ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161. Холодильник, холодильник-морозильник, морозильник бытовой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162. Машина стиральная бытовая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163. Пылесос бытовой, за исключением робота-пылесоса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164. Утюг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165. Мясорубка, блендер бытовой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166. Чайник электрический бытовой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167. Печь микроволновая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168. Плита бытовая электрическая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169. Фен для волос</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170. ТЕЛЕВИЗОР с диагональю не более 43 дюйма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171. ГАЗОВАЯ ПЛИТА бытовая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СТРОИТЕЛЬНЫЕ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172. Блоки строительные, кирпич</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173. Обои, за исключением обоев на флизелиновой основе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174. Плитка керамическая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50" w:name="a610"/>
            <w:bookmarkEnd w:id="150"/>
            <w:r>
              <w:rPr>
                <w:color w:val="000000"/>
              </w:rPr>
              <w:t>175. Цемент, сухие строительные смеси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176. Шифер, лист кровельный (типа ондулин)</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177. Изделия сантехкерамики (умывальники, раковины, пьедесталы под умывальники, унитазы, писсуары, биде, бачки смывные, мойки, рукомойники); арматура санитарно-т</w:t>
            </w:r>
            <w:r>
              <w:rPr>
                <w:color w:val="000000"/>
              </w:rPr>
              <w:t xml:space="preserve">ехническая (краны водоразборные и туалетные, краны-смесители)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178. Линолеум</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179. Ламинат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180. Сетка-рабица металлическая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ГАЛАНТЕРЕЯ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181. Рюкзаки, ранцы ученические, школьные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ТОВАРЫ БЫТОВОЙ ХИМИИ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182. Лакокрасочные материалы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183. Синтетические моющие средства, предназначенные для стирки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184. Мыло хозяйственное твердое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185. Средства для мытья посуды, за исключением средств для мытья посуды в </w:t>
            </w:r>
            <w:r>
              <w:rPr>
                <w:color w:val="000000"/>
              </w:rPr>
              <w:t xml:space="preserve">посудомоечных машинах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186. Средства моющие, чистящие для мытья унитаза, ванны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187. МЫЛО ТУАЛЕТНОЕ твердое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ПРОЧИЕ КУЛЬТУРНО-БЫТОВЫЕ 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188. Игрушки, за исключением книжек и книжек-картинок для </w:t>
            </w:r>
            <w:r>
              <w:rPr>
                <w:color w:val="000000"/>
              </w:rPr>
              <w:t>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189. Коляска детская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190. Корма для домашних животных, п</w:t>
            </w:r>
            <w:r>
              <w:rPr>
                <w:color w:val="000000"/>
              </w:rPr>
              <w:t>тиц и рыб</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ПИСЬМЕННЫЕ ТОВАРЫ, КАНЦЕЛЯРСКИЕ ПРИНАДЛЕЖНОСТИ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191. Тетрадь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192. Альбом для рисования и черчения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193. Наборы цветной бумаги и картона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51" w:name="a619"/>
            <w:bookmarkEnd w:id="151"/>
            <w:r>
              <w:rPr>
                <w:color w:val="000000"/>
              </w:rPr>
              <w:t>194. Ручка шариковая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195. Пенал</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196. Карандаши чернографитные, цветные и их наборы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197. Линейка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198. Точилка, ластик</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199. Краски акварельные, гуашь и их наборы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ТОВАРЫ ПАРФЮМЕРНО-КОСМЕТИЧЕСКИЕ</w:t>
            </w:r>
            <w:r>
              <w:rPr>
                <w:color w:val="000000"/>
              </w:rPr>
              <w:br/>
              <w:t>(включая товары для личной гигиены)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200. Шампунь</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201. Зубная паста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БУМАЖНО-БЕЛОВЫЕ 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202. Бумага туалетная, салфетки бумажные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203. Подгузники, подгузники-трусики, трусы (трусики) впитывающие детские и для </w:t>
            </w:r>
            <w:r>
              <w:rPr>
                <w:color w:val="000000"/>
              </w:rPr>
              <w:t>взрослых, прокладки (пакеты) женские гигиенические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204. Пеленки одноразовые гигиенические впитывающие, вкладыши урологические, вкладыши (прокладки) лактационные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205. ВЕЛОСИПЕД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АВТОМОБИЛИ И ЗАПЧАСТИ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206. Автомобиль легковой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207. Шины для легкового автомобиля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52" w:name="a609"/>
            <w:bookmarkEnd w:id="152"/>
            <w:r>
              <w:rPr>
                <w:color w:val="000000"/>
              </w:rPr>
              <w:t>208. Запасные части к легковым автомобилям:</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двигатель (блоки цилиндров, вкладыши коренные и </w:t>
            </w:r>
            <w:r>
              <w:rPr>
                <w:color w:val="000000"/>
              </w:rPr>
              <w:t>шатунные, кольца поршневые, гильзы, коленчатые валы, шатуны, сальники, прокладки, клапаны, картеры)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система питания (карбюраторы, баки топливные, топливные насосы, воздушные фильтры, бензопроводы, акселераторы)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газовое оборудование для автомобиле</w:t>
            </w:r>
            <w:r>
              <w:rPr>
                <w:color w:val="000000"/>
              </w:rPr>
              <w:t>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система выпуска газов (глушители, приемные и выхлопные трубы, прокладки)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система охла</w:t>
            </w:r>
            <w:r>
              <w:rPr>
                <w:color w:val="000000"/>
              </w:rPr>
              <w:t>ждения (радиаторы, вентиляторы, насосы водяные)</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сцепление и его части (диск сцепления, корзина сцепления (нажимной диск), подшипник выжимной)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коробка передач</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карданный вал</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задний мост</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 xml:space="preserve">рама </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колеса и ступицы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спидометры, тахометры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подвеска автомобильная (рычаг, сайлент-блок, опора шаровая, амортизатор, пружина, кулак поворотный, стабилизатор, втулка стабилизатора, тяга стабилизатора, пневмостойка)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рулевое управление (колесо рулевое, вал рулевой, колон</w:t>
            </w:r>
            <w:r>
              <w:rPr>
                <w:color w:val="000000"/>
              </w:rPr>
              <w:t>ка рулевая, рейка рулевая, тяга рулевая, наконечник рулевой)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элект</w:t>
            </w:r>
            <w:r>
              <w:rPr>
                <w:color w:val="000000"/>
              </w:rPr>
              <w:t>рооборудование (свечи зажигания автомобильные и комплекты проводов для свечей зажигания, магнето, генераторы магнето, распределители зажигания, катушки зажигания, стартеры)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аккумуляторные батареи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маслофильтры, топливные фильтры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кузова, двери, оперение (крылья, облицовка радиатора, капоты), бамперы, окно ветровое, сидения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вентиляция и отопление кузова (воздуховод, дефлектор, панель управления, корпус отопителя, теплообменник, конденсатор к</w:t>
            </w:r>
            <w:r>
              <w:rPr>
                <w:color w:val="000000"/>
              </w:rPr>
              <w:t>лиматической установки, компрессор климатической установки, осушитель климатической установки, испаритель климатической установки, шланг хладагента, трубопровод хладагента, воздушный фильтр)</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распределительный вал</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термостаты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шланги тормозного</w:t>
            </w:r>
            <w:r>
              <w:rPr>
                <w:color w:val="000000"/>
              </w:rPr>
              <w:t xml:space="preserve"> привода, сцепления и рулевого привода</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система нейтрализации отработавших газов</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ремни зубчатые газораспределительного механизма двигателей автомобилей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штифт коленчатого вала двигателя</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ind w:left="283"/>
              <w:rPr>
                <w:color w:val="000000"/>
              </w:rPr>
            </w:pPr>
            <w:r>
              <w:rPr>
                <w:color w:val="000000"/>
              </w:rPr>
              <w:t>подшипник муфт выключения сцеплений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jc w:val="center"/>
              <w:rPr>
                <w:color w:val="000000"/>
              </w:rPr>
            </w:pPr>
            <w:r>
              <w:rPr>
                <w:color w:val="000000"/>
              </w:rPr>
              <w:t>ПРОЧИЕ ТОВАРЫ</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 </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bookmarkStart w:id="153" w:name="a618"/>
            <w:bookmarkEnd w:id="153"/>
            <w:r>
              <w:rPr>
                <w:color w:val="000000"/>
              </w:rPr>
              <w:t>209. Масло моторное для легковых автомобилей</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35</w:t>
            </w:r>
          </w:p>
        </w:tc>
      </w:tr>
      <w:tr w:rsidR="00000000">
        <w:trPr>
          <w:trHeight w:val="240"/>
          <w:tblCellSpacing w:w="0" w:type="dxa"/>
        </w:trPr>
        <w:tc>
          <w:tcPr>
            <w:tcW w:w="265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210. Спички</w:t>
            </w:r>
          </w:p>
        </w:tc>
        <w:tc>
          <w:tcPr>
            <w:tcW w:w="143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w:t>
            </w:r>
          </w:p>
        </w:tc>
      </w:tr>
      <w:tr w:rsidR="00000000">
        <w:trPr>
          <w:trHeight w:val="240"/>
          <w:tblCellSpacing w:w="0" w:type="dxa"/>
        </w:trPr>
        <w:tc>
          <w:tcPr>
            <w:tcW w:w="2652" w:type="pct"/>
            <w:tcBorders>
              <w:top w:val="nil"/>
              <w:left w:val="nil"/>
              <w:bottom w:val="single" w:sz="4" w:space="0" w:color="auto"/>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211. Картридж сменный для очистки воды</w:t>
            </w:r>
          </w:p>
        </w:tc>
        <w:tc>
          <w:tcPr>
            <w:tcW w:w="1439"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c>
          <w:tcPr>
            <w:tcW w:w="909"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30</w:t>
            </w:r>
          </w:p>
        </w:tc>
      </w:tr>
    </w:tbl>
    <w:p w:rsidR="00000000" w:rsidRDefault="00551189">
      <w:pPr>
        <w:pStyle w:val="newncpi"/>
        <w:rPr>
          <w:color w:val="000000"/>
          <w:lang w:val="ru-RU"/>
        </w:rPr>
      </w:pPr>
      <w:r>
        <w:rPr>
          <w:color w:val="000000"/>
          <w:lang w:val="ru-RU"/>
        </w:rPr>
        <w:t> </w:t>
      </w:r>
    </w:p>
    <w:p w:rsidR="00000000" w:rsidRDefault="00551189">
      <w:pPr>
        <w:pStyle w:val="newncpi"/>
        <w:rPr>
          <w:color w:val="000000"/>
          <w:lang w:val="ru-RU"/>
        </w:rPr>
      </w:pPr>
      <w:r>
        <w:rPr>
          <w:color w:val="000000"/>
          <w:lang w:val="ru-RU"/>
        </w:rPr>
        <w:t> </w:t>
      </w:r>
    </w:p>
    <w:p w:rsidR="00000000" w:rsidRDefault="00551189">
      <w:pPr>
        <w:pStyle w:val="newncpi"/>
        <w:rPr>
          <w:color w:val="000000"/>
          <w:lang w:val="ru-RU"/>
        </w:rPr>
      </w:pPr>
      <w:r>
        <w:rPr>
          <w:color w:val="000000"/>
          <w:lang w:val="ru-RU"/>
        </w:rPr>
        <w:t> </w:t>
      </w:r>
    </w:p>
    <w:p w:rsidR="00000000" w:rsidRDefault="00551189">
      <w:pPr>
        <w:pStyle w:val="newncpi0"/>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6520"/>
        <w:gridCol w:w="2835"/>
      </w:tblGrid>
      <w:tr w:rsidR="00000000">
        <w:trPr>
          <w:tblCellSpacing w:w="0" w:type="dxa"/>
        </w:trPr>
        <w:tc>
          <w:tcPr>
            <w:tcW w:w="3485" w:type="pct"/>
            <w:tcBorders>
              <w:top w:val="nil"/>
              <w:left w:val="nil"/>
              <w:bottom w:val="nil"/>
              <w:right w:val="nil"/>
            </w:tcBorders>
            <w:tcMar>
              <w:top w:w="0" w:type="dxa"/>
              <w:left w:w="6" w:type="dxa"/>
              <w:bottom w:w="0" w:type="dxa"/>
              <w:right w:w="6" w:type="dxa"/>
            </w:tcMar>
            <w:hideMark/>
          </w:tcPr>
          <w:p w:rsidR="00000000" w:rsidRDefault="00551189">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551189">
            <w:pPr>
              <w:pStyle w:val="append1"/>
              <w:rPr>
                <w:color w:val="000000"/>
              </w:rPr>
            </w:pPr>
            <w:bookmarkStart w:id="154" w:name="a585"/>
            <w:bookmarkEnd w:id="154"/>
            <w:r>
              <w:rPr>
                <w:color w:val="000000"/>
              </w:rPr>
              <w:t>Приложение 1</w:t>
            </w:r>
            <w:r>
              <w:rPr>
                <w:color w:val="000000"/>
                <w:sz w:val="17"/>
                <w:szCs w:val="17"/>
                <w:vertAlign w:val="superscript"/>
              </w:rPr>
              <w:t>1</w:t>
            </w:r>
          </w:p>
          <w:p w:rsidR="00000000" w:rsidRDefault="00551189">
            <w:pPr>
              <w:pStyle w:val="append"/>
              <w:rPr>
                <w:color w:val="000000"/>
              </w:rPr>
            </w:pPr>
            <w:r>
              <w:rPr>
                <w:color w:val="000000"/>
              </w:rPr>
              <w:t>к постановлению</w:t>
            </w:r>
            <w:r>
              <w:rPr>
                <w:color w:val="000000"/>
              </w:rPr>
              <w:br/>
              <w:t>Совета Министров</w:t>
            </w:r>
            <w:r>
              <w:rPr>
                <w:color w:val="000000"/>
              </w:rPr>
              <w:br/>
            </w:r>
            <w:r>
              <w:rPr>
                <w:color w:val="000000"/>
              </w:rPr>
              <w:t>Республики Беларусь</w:t>
            </w:r>
            <w:r>
              <w:rPr>
                <w:color w:val="000000"/>
              </w:rPr>
              <w:br/>
              <w:t>19.10.2022 № 713</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16.10.2024 № 713(5) </w:t>
            </w:r>
          </w:p>
        </w:tc>
      </w:tr>
    </w:tbl>
    <w:p w:rsidR="00000000" w:rsidRDefault="00551189">
      <w:pPr>
        <w:pStyle w:val="titlep"/>
        <w:jc w:val="left"/>
        <w:rPr>
          <w:color w:val="000000"/>
          <w:lang w:val="ru-RU"/>
        </w:rPr>
      </w:pPr>
      <w:r>
        <w:rPr>
          <w:color w:val="000000"/>
          <w:lang w:val="ru-RU"/>
        </w:rPr>
        <w:t>ПЕРЕЧЕНЬ</w:t>
      </w:r>
      <w:r>
        <w:rPr>
          <w:color w:val="000000"/>
          <w:lang w:val="ru-RU"/>
        </w:rPr>
        <w:br/>
        <w:t>потребительских товаров, в том числе реализуемых из стабилизационных фондов, в </w:t>
      </w:r>
      <w:r>
        <w:rPr>
          <w:color w:val="000000"/>
          <w:lang w:val="ru-RU"/>
        </w:rPr>
        <w:t>отношении которых установлены предельные максимальные отпускные цены</w:t>
      </w:r>
    </w:p>
    <w:tbl>
      <w:tblPr>
        <w:tblW w:w="5000" w:type="pct"/>
        <w:tblCellSpacing w:w="0" w:type="dxa"/>
        <w:tblCellMar>
          <w:left w:w="0" w:type="dxa"/>
          <w:right w:w="0" w:type="dxa"/>
        </w:tblCellMar>
        <w:tblLook w:val="04A0" w:firstRow="1" w:lastRow="0" w:firstColumn="1" w:lastColumn="0" w:noHBand="0" w:noVBand="1"/>
      </w:tblPr>
      <w:tblGrid>
        <w:gridCol w:w="2452"/>
        <w:gridCol w:w="1092"/>
        <w:gridCol w:w="992"/>
        <w:gridCol w:w="994"/>
        <w:gridCol w:w="849"/>
        <w:gridCol w:w="992"/>
        <w:gridCol w:w="992"/>
        <w:gridCol w:w="992"/>
      </w:tblGrid>
      <w:tr w:rsidR="00000000">
        <w:trPr>
          <w:trHeight w:val="240"/>
          <w:tblCellSpacing w:w="0" w:type="dxa"/>
        </w:trPr>
        <w:tc>
          <w:tcPr>
            <w:tcW w:w="1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Наименование товаров</w:t>
            </w:r>
          </w:p>
        </w:tc>
        <w:tc>
          <w:tcPr>
            <w:tcW w:w="3689" w:type="pct"/>
            <w:gridSpan w:val="7"/>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Предельные максимальные отпускные цены за один килограмм (без налога на добавленную стоимость), рублей</w:t>
            </w:r>
          </w:p>
        </w:tc>
      </w:tr>
      <w:tr w:rsidR="00000000">
        <w:trPr>
          <w:trHeight w:val="240"/>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000000" w:rsidRDefault="00551189">
            <w:pPr>
              <w:rPr>
                <w:color w:val="000000"/>
                <w:sz w:val="20"/>
                <w:szCs w:val="20"/>
              </w:rPr>
            </w:pP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октябрь 2024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ноябрь 2024 г.</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декабрь 2024 г.</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январь 2025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февраль 2025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март 2025 г.</w:t>
            </w:r>
          </w:p>
        </w:tc>
        <w:tc>
          <w:tcPr>
            <w:tcW w:w="53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апрель 2025 г.</w:t>
            </w:r>
          </w:p>
        </w:tc>
      </w:tr>
      <w:tr w:rsidR="00000000">
        <w:trPr>
          <w:trHeight w:val="240"/>
          <w:tblCellSpacing w:w="0" w:type="dxa"/>
        </w:trPr>
        <w:tc>
          <w:tcPr>
            <w:tcW w:w="1311" w:type="pct"/>
            <w:tcBorders>
              <w:top w:val="single" w:sz="4" w:space="0" w:color="auto"/>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 Картофель свежий продовольственный, за исключением мытого</w:t>
            </w:r>
          </w:p>
        </w:tc>
        <w:tc>
          <w:tcPr>
            <w:tcW w:w="584"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0,67</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0,66</w:t>
            </w:r>
          </w:p>
        </w:tc>
        <w:tc>
          <w:tcPr>
            <w:tcW w:w="531"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0,77</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0,76</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0,76</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0,76</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 Капуста белокочанная свежая, за исключением ранней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0,56</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0,59</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0,73</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0,84</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0,88</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0,87</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0,93</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 Морковь свежая, за исключением мытой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0,63</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0,88</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0,99</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 Свекла свежая столовая, за исключением мытой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0,56</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0,61</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0,67</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0,78</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0,78</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0,88</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 Лук репчатый, за исключением красного и белого</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0,85</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0,89</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1,03</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1,16</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1,23</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1,26</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1,28</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 Яблоки свежие</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1,64</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1,7</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1,91</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2,05</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2,19</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2,42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2,66</w:t>
            </w:r>
          </w:p>
        </w:tc>
      </w:tr>
      <w:tr w:rsidR="00000000">
        <w:trPr>
          <w:trHeight w:val="240"/>
          <w:tblCellSpacing w:w="0" w:type="dxa"/>
        </w:trPr>
        <w:tc>
          <w:tcPr>
            <w:tcW w:w="1311" w:type="pct"/>
            <w:tcBorders>
              <w:top w:val="nil"/>
              <w:left w:val="nil"/>
              <w:bottom w:val="single" w:sz="4" w:space="0" w:color="auto"/>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 Огурцы свежие</w:t>
            </w:r>
          </w:p>
        </w:tc>
        <w:tc>
          <w:tcPr>
            <w:tcW w:w="584"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2,37</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4,02</w:t>
            </w:r>
          </w:p>
        </w:tc>
        <w:tc>
          <w:tcPr>
            <w:tcW w:w="531"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5,4</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5,44</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5,31</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w:t>
            </w:r>
            <w:r>
              <w:rPr>
                <w:color w:val="000000"/>
              </w:rPr>
              <w:t>,</w:t>
            </w:r>
            <w:r>
              <w:rPr>
                <w:rStyle w:val="HTML"/>
                <w:shd w:val="clear" w:color="auto" w:fill="FFFFFF"/>
              </w:rPr>
              <w:t>6</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4,78</w:t>
            </w:r>
          </w:p>
        </w:tc>
      </w:tr>
    </w:tbl>
    <w:p w:rsidR="00000000" w:rsidRDefault="00551189">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6520"/>
        <w:gridCol w:w="2835"/>
      </w:tblGrid>
      <w:tr w:rsidR="00000000">
        <w:trPr>
          <w:tblCellSpacing w:w="0" w:type="dxa"/>
        </w:trPr>
        <w:tc>
          <w:tcPr>
            <w:tcW w:w="3485" w:type="pct"/>
            <w:tcBorders>
              <w:top w:val="nil"/>
              <w:left w:val="nil"/>
              <w:bottom w:val="nil"/>
              <w:right w:val="nil"/>
            </w:tcBorders>
            <w:tcMar>
              <w:top w:w="0" w:type="dxa"/>
              <w:left w:w="6" w:type="dxa"/>
              <w:bottom w:w="0" w:type="dxa"/>
              <w:right w:w="6" w:type="dxa"/>
            </w:tcMar>
            <w:hideMark/>
          </w:tcPr>
          <w:p w:rsidR="00000000" w:rsidRDefault="00551189">
            <w:pPr>
              <w:pStyle w:val="newncpi"/>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000000" w:rsidRDefault="00551189">
            <w:pPr>
              <w:pStyle w:val="append1"/>
              <w:rPr>
                <w:color w:val="000000"/>
              </w:rPr>
            </w:pPr>
            <w:bookmarkStart w:id="155" w:name="a586"/>
            <w:bookmarkEnd w:id="155"/>
            <w:r>
              <w:rPr>
                <w:color w:val="000000"/>
              </w:rPr>
              <w:t>Приложение 1</w:t>
            </w:r>
            <w:r>
              <w:rPr>
                <w:color w:val="000000"/>
                <w:sz w:val="17"/>
                <w:szCs w:val="17"/>
                <w:vertAlign w:val="superscript"/>
              </w:rPr>
              <w:t>2</w:t>
            </w:r>
          </w:p>
          <w:p w:rsidR="00000000" w:rsidRDefault="00551189">
            <w:pPr>
              <w:pStyle w:val="append"/>
              <w:rPr>
                <w:color w:val="000000"/>
              </w:rPr>
            </w:pPr>
            <w:r>
              <w:rPr>
                <w:color w:val="000000"/>
              </w:rPr>
              <w:t>к</w:t>
            </w:r>
            <w:r>
              <w:rPr>
                <w:color w:val="000000"/>
              </w:rPr>
              <w:t xml:space="preserve"> </w:t>
            </w:r>
            <w:r>
              <w:rPr>
                <w:rStyle w:val="HTML"/>
                <w:shd w:val="clear" w:color="auto" w:fill="FFFFFF"/>
              </w:rPr>
              <w:t>постановлению</w:t>
            </w:r>
            <w:r>
              <w:rPr>
                <w:color w:val="000000"/>
              </w:rPr>
              <w:br/>
              <w:t>Совета Министров</w:t>
            </w:r>
            <w:r>
              <w:rPr>
                <w:color w:val="000000"/>
              </w:rPr>
              <w:br/>
              <w:t>Республики Беларусь</w:t>
            </w:r>
            <w:r>
              <w:rPr>
                <w:color w:val="000000"/>
              </w:rPr>
              <w:br/>
              <w:t>19.10.2022 №</w:t>
            </w:r>
            <w:r>
              <w:rPr>
                <w:color w:val="000000"/>
              </w:rPr>
              <w:t> </w:t>
            </w:r>
            <w:r>
              <w:rPr>
                <w:rStyle w:val="HTML"/>
                <w:shd w:val="clear" w:color="auto" w:fill="FFFFFF"/>
              </w:rPr>
              <w:t>713</w:t>
            </w:r>
            <w:r>
              <w:rPr>
                <w:color w:val="000000"/>
              </w:rPr>
              <w:br/>
              <w:t>(в редакции постановления</w:t>
            </w:r>
            <w:r>
              <w:rPr>
                <w:color w:val="000000"/>
              </w:rPr>
              <w:br/>
              <w:t>Совета Министров</w:t>
            </w:r>
            <w:r>
              <w:rPr>
                <w:color w:val="000000"/>
              </w:rPr>
              <w:br/>
            </w:r>
            <w:r>
              <w:rPr>
                <w:color w:val="000000"/>
              </w:rPr>
              <w:t>Республики Беларусь</w:t>
            </w:r>
            <w:r>
              <w:rPr>
                <w:color w:val="000000"/>
              </w:rPr>
              <w:br/>
              <w:t xml:space="preserve">16.10.2024 № 713(5) </w:t>
            </w:r>
          </w:p>
        </w:tc>
      </w:tr>
    </w:tbl>
    <w:p w:rsidR="00000000" w:rsidRDefault="00551189">
      <w:pPr>
        <w:pStyle w:val="titlep"/>
        <w:jc w:val="left"/>
        <w:rPr>
          <w:color w:val="000000"/>
          <w:lang w:val="ru-RU"/>
        </w:rPr>
      </w:pPr>
      <w:r>
        <w:rPr>
          <w:color w:val="000000"/>
          <w:lang w:val="ru-RU"/>
        </w:rPr>
        <w:t>ПЕРЕЧЕНЬ</w:t>
      </w:r>
      <w:r>
        <w:rPr>
          <w:color w:val="000000"/>
          <w:lang w:val="ru-RU"/>
        </w:rPr>
        <w:br/>
        <w:t>потребительских товаров, в отношении которых установлены предельные максимальные розничные (оптовые) цены</w:t>
      </w:r>
    </w:p>
    <w:tbl>
      <w:tblPr>
        <w:tblW w:w="5000" w:type="pct"/>
        <w:tblCellSpacing w:w="0" w:type="dxa"/>
        <w:tblCellMar>
          <w:left w:w="0" w:type="dxa"/>
          <w:right w:w="0" w:type="dxa"/>
        </w:tblCellMar>
        <w:tblLook w:val="04A0" w:firstRow="1" w:lastRow="0" w:firstColumn="1" w:lastColumn="0" w:noHBand="0" w:noVBand="1"/>
      </w:tblPr>
      <w:tblGrid>
        <w:gridCol w:w="2452"/>
        <w:gridCol w:w="1092"/>
        <w:gridCol w:w="992"/>
        <w:gridCol w:w="992"/>
        <w:gridCol w:w="992"/>
        <w:gridCol w:w="994"/>
        <w:gridCol w:w="849"/>
        <w:gridCol w:w="992"/>
      </w:tblGrid>
      <w:tr w:rsidR="00000000">
        <w:trPr>
          <w:trHeight w:val="240"/>
          <w:tblCellSpacing w:w="0" w:type="dxa"/>
        </w:trPr>
        <w:tc>
          <w:tcPr>
            <w:tcW w:w="131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Наименование товаров</w:t>
            </w:r>
          </w:p>
        </w:tc>
        <w:tc>
          <w:tcPr>
            <w:tcW w:w="3689" w:type="pct"/>
            <w:gridSpan w:val="7"/>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 xml:space="preserve">Предельные максимальные розничные (оптовые) цены за один килограмм (с налогом </w:t>
            </w:r>
            <w:r>
              <w:rPr>
                <w:color w:val="000000"/>
              </w:rPr>
              <w:t>на добавленную стоимость), рублей</w:t>
            </w:r>
          </w:p>
        </w:tc>
      </w:tr>
      <w:tr w:rsidR="00000000">
        <w:trPr>
          <w:trHeight w:val="240"/>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000000" w:rsidRDefault="00551189">
            <w:pPr>
              <w:rPr>
                <w:color w:val="000000"/>
                <w:sz w:val="20"/>
                <w:szCs w:val="20"/>
              </w:rPr>
            </w:pP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октябрь 2024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ноябрь 2024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декабрь 2024 г.</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январь 2025 г.</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февраль 2025 г.</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март 2025 г.</w:t>
            </w:r>
          </w:p>
        </w:tc>
        <w:tc>
          <w:tcPr>
            <w:tcW w:w="53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551189">
            <w:pPr>
              <w:pStyle w:val="table10"/>
              <w:jc w:val="center"/>
              <w:rPr>
                <w:color w:val="000000"/>
              </w:rPr>
            </w:pPr>
            <w:r>
              <w:rPr>
                <w:color w:val="000000"/>
              </w:rPr>
              <w:t>апрель 2025 г.</w:t>
            </w:r>
          </w:p>
        </w:tc>
      </w:tr>
      <w:tr w:rsidR="00000000">
        <w:trPr>
          <w:trHeight w:val="240"/>
          <w:tblCellSpacing w:w="0" w:type="dxa"/>
        </w:trPr>
        <w:tc>
          <w:tcPr>
            <w:tcW w:w="1311" w:type="pct"/>
            <w:tcBorders>
              <w:top w:val="single" w:sz="4" w:space="0" w:color="auto"/>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 Картофель свежий продовольственный, за исключением мытого</w:t>
            </w:r>
          </w:p>
        </w:tc>
        <w:tc>
          <w:tcPr>
            <w:tcW w:w="584"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0,99</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1,06</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1,12</w:t>
            </w:r>
          </w:p>
        </w:tc>
        <w:tc>
          <w:tcPr>
            <w:tcW w:w="531"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w:t>
            </w:r>
          </w:p>
        </w:tc>
        <w:tc>
          <w:tcPr>
            <w:tcW w:w="454"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w:t>
            </w:r>
          </w:p>
        </w:tc>
        <w:tc>
          <w:tcPr>
            <w:tcW w:w="530" w:type="pct"/>
            <w:tcBorders>
              <w:top w:val="single" w:sz="4" w:space="0" w:color="auto"/>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1,11</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2. </w:t>
            </w:r>
            <w:r>
              <w:rPr>
                <w:color w:val="000000"/>
              </w:rPr>
              <w:t>Капуста белокочанная свежая, за исключением ранней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0,97</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1,19</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1,33</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1,4</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1,37</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1,47</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3. Морковь свежая, за исключением мытой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1,02</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1,03</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1,15</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1,4</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1,45</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1,56</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4. Свекла свежая столовая, за исключением мытой</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0,91</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1,0</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1,1</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1,24</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1,24</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1,39</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5. </w:t>
            </w:r>
            <w:r>
              <w:rPr>
                <w:color w:val="000000"/>
              </w:rPr>
              <w:t>Лук репчатый, за исключением красного и белого</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1,29</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1,35</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1,56</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1,68</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1,8</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1,84</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1,88</w:t>
            </w:r>
          </w:p>
        </w:tc>
      </w:tr>
      <w:tr w:rsidR="00000000">
        <w:trPr>
          <w:trHeight w:val="240"/>
          <w:tblCellSpacing w:w="0" w:type="dxa"/>
        </w:trPr>
        <w:tc>
          <w:tcPr>
            <w:tcW w:w="1311"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6. Яблоки свежие</w:t>
            </w:r>
          </w:p>
        </w:tc>
        <w:tc>
          <w:tcPr>
            <w:tcW w:w="58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2,69</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2,79</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3,13</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3,24</w:t>
            </w:r>
          </w:p>
        </w:tc>
        <w:tc>
          <w:tcPr>
            <w:tcW w:w="531"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3,47</w:t>
            </w:r>
          </w:p>
        </w:tc>
        <w:tc>
          <w:tcPr>
            <w:tcW w:w="454"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3,83</w:t>
            </w:r>
          </w:p>
        </w:tc>
        <w:tc>
          <w:tcPr>
            <w:tcW w:w="530" w:type="pct"/>
            <w:tcBorders>
              <w:top w:val="nil"/>
              <w:left w:val="nil"/>
              <w:bottom w:val="nil"/>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4,21</w:t>
            </w:r>
          </w:p>
        </w:tc>
      </w:tr>
      <w:tr w:rsidR="00000000">
        <w:trPr>
          <w:trHeight w:val="240"/>
          <w:tblCellSpacing w:w="0" w:type="dxa"/>
        </w:trPr>
        <w:tc>
          <w:tcPr>
            <w:tcW w:w="1311" w:type="pct"/>
            <w:tcBorders>
              <w:top w:val="nil"/>
              <w:left w:val="nil"/>
              <w:bottom w:val="single" w:sz="4" w:space="0" w:color="auto"/>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7. Огурцы свежие</w:t>
            </w:r>
          </w:p>
        </w:tc>
        <w:tc>
          <w:tcPr>
            <w:tcW w:w="584"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3,89</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rStyle w:val="HTML"/>
                <w:shd w:val="clear" w:color="auto" w:fill="FFFFFF"/>
              </w:rPr>
              <w:t>6</w:t>
            </w:r>
            <w:r>
              <w:rPr>
                <w:color w:val="000000"/>
              </w:rPr>
              <w:t>,58</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8,85</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8,61</w:t>
            </w:r>
          </w:p>
        </w:tc>
        <w:tc>
          <w:tcPr>
            <w:tcW w:w="531"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8,4</w:t>
            </w:r>
          </w:p>
        </w:tc>
        <w:tc>
          <w:tcPr>
            <w:tcW w:w="454"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7,28</w:t>
            </w:r>
          </w:p>
        </w:tc>
        <w:tc>
          <w:tcPr>
            <w:tcW w:w="530" w:type="pct"/>
            <w:tcBorders>
              <w:top w:val="nil"/>
              <w:left w:val="nil"/>
              <w:bottom w:val="single" w:sz="4" w:space="0" w:color="auto"/>
              <w:right w:val="nil"/>
            </w:tcBorders>
            <w:tcMar>
              <w:top w:w="0" w:type="dxa"/>
              <w:left w:w="6" w:type="dxa"/>
              <w:bottom w:w="0" w:type="dxa"/>
              <w:right w:w="6" w:type="dxa"/>
            </w:tcMar>
            <w:vAlign w:val="bottom"/>
            <w:hideMark/>
          </w:tcPr>
          <w:p w:rsidR="00000000" w:rsidRDefault="00551189">
            <w:pPr>
              <w:pStyle w:val="table10"/>
              <w:spacing w:before="120"/>
              <w:jc w:val="center"/>
              <w:rPr>
                <w:color w:val="000000"/>
              </w:rPr>
            </w:pPr>
            <w:r>
              <w:rPr>
                <w:color w:val="000000"/>
              </w:rPr>
              <w:t>7,56</w:t>
            </w:r>
          </w:p>
        </w:tc>
      </w:tr>
    </w:tbl>
    <w:p w:rsidR="00000000" w:rsidRDefault="00551189">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7016"/>
        <w:gridCol w:w="2339"/>
      </w:tblGrid>
      <w:tr w:rsidR="00000000">
        <w:trPr>
          <w:tblCellSpacing w:w="0" w:type="dxa"/>
        </w:trPr>
        <w:tc>
          <w:tcPr>
            <w:tcW w:w="3750" w:type="pct"/>
            <w:tcBorders>
              <w:top w:val="nil"/>
              <w:left w:val="nil"/>
              <w:bottom w:val="nil"/>
              <w:right w:val="nil"/>
            </w:tcBorders>
            <w:tcMar>
              <w:top w:w="0" w:type="dxa"/>
              <w:left w:w="6" w:type="dxa"/>
              <w:bottom w:w="0" w:type="dxa"/>
              <w:right w:w="6" w:type="dxa"/>
            </w:tcMar>
            <w:hideMark/>
          </w:tcPr>
          <w:p w:rsidR="00000000" w:rsidRDefault="00551189">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551189">
            <w:pPr>
              <w:pStyle w:val="append1"/>
              <w:rPr>
                <w:color w:val="000000"/>
              </w:rPr>
            </w:pPr>
            <w:bookmarkStart w:id="156" w:name="a14"/>
            <w:bookmarkEnd w:id="156"/>
            <w:r>
              <w:rPr>
                <w:color w:val="000000"/>
              </w:rPr>
              <w:t>Приложение 2</w:t>
            </w:r>
          </w:p>
          <w:p w:rsidR="00000000" w:rsidRDefault="00551189">
            <w:pPr>
              <w:pStyle w:val="append"/>
              <w:rPr>
                <w:color w:val="000000"/>
              </w:rPr>
            </w:pPr>
            <w:r>
              <w:rPr>
                <w:color w:val="000000"/>
              </w:rPr>
              <w:t>к</w:t>
            </w:r>
            <w:r>
              <w:rPr>
                <w:color w:val="000000"/>
              </w:rPr>
              <w:t xml:space="preserve"> </w:t>
            </w:r>
            <w:r>
              <w:rPr>
                <w:rStyle w:val="HTML"/>
                <w:shd w:val="clear" w:color="auto" w:fill="FFFFFF"/>
              </w:rPr>
              <w:t>постановлению</w:t>
            </w:r>
            <w:r>
              <w:rPr>
                <w:color w:val="000000"/>
              </w:rPr>
              <w:t xml:space="preserve"> </w:t>
            </w:r>
            <w:r>
              <w:rPr>
                <w:color w:val="000000"/>
              </w:rPr>
              <w:br/>
              <w:t xml:space="preserve">Совета Министров </w:t>
            </w:r>
            <w:r>
              <w:rPr>
                <w:color w:val="000000"/>
              </w:rPr>
              <w:br/>
            </w:r>
            <w:r>
              <w:rPr>
                <w:color w:val="000000"/>
              </w:rPr>
              <w:t>Республики Беларусь</w:t>
            </w:r>
            <w:r>
              <w:rPr>
                <w:color w:val="000000"/>
              </w:rPr>
              <w:br/>
              <w:t>19.10.2022 №</w:t>
            </w:r>
            <w:r>
              <w:rPr>
                <w:color w:val="000000"/>
              </w:rPr>
              <w:t xml:space="preserve"> </w:t>
            </w:r>
            <w:r>
              <w:rPr>
                <w:rStyle w:val="HTML"/>
                <w:shd w:val="clear" w:color="auto" w:fill="FFFFFF"/>
              </w:rPr>
              <w:t>713</w:t>
            </w:r>
          </w:p>
        </w:tc>
      </w:tr>
    </w:tbl>
    <w:p w:rsidR="00000000" w:rsidRDefault="00551189">
      <w:pPr>
        <w:pStyle w:val="titlep"/>
        <w:jc w:val="left"/>
        <w:rPr>
          <w:color w:val="000000"/>
          <w:lang w:val="ru-RU"/>
        </w:rPr>
      </w:pPr>
      <w:r>
        <w:rPr>
          <w:color w:val="000000"/>
          <w:lang w:val="ru-RU"/>
        </w:rPr>
        <w:t>ПЕРЕЧЕНЬ</w:t>
      </w:r>
      <w:r>
        <w:rPr>
          <w:color w:val="000000"/>
          <w:lang w:val="ru-RU"/>
        </w:rPr>
        <w:br/>
        <w:t>изменений, вносимых в постановления Совета Министров Республики Беларусь</w:t>
      </w:r>
    </w:p>
    <w:p w:rsidR="00000000" w:rsidRDefault="00551189">
      <w:pPr>
        <w:pStyle w:val="point"/>
        <w:rPr>
          <w:color w:val="000000"/>
          <w:lang w:val="ru-RU"/>
        </w:rPr>
      </w:pPr>
      <w:bookmarkStart w:id="157" w:name="a20"/>
      <w:bookmarkEnd w:id="157"/>
      <w:r>
        <w:rPr>
          <w:color w:val="000000"/>
          <w:lang w:val="ru-RU"/>
        </w:rPr>
        <w:t>1. В</w:t>
      </w:r>
      <w:r>
        <w:rPr>
          <w:color w:val="000000"/>
          <w:lang w:val="ru-RU"/>
        </w:rPr>
        <w:t xml:space="preserve"> </w:t>
      </w:r>
      <w:r>
        <w:rPr>
          <w:color w:val="000000"/>
          <w:lang w:val="ru-RU"/>
        </w:rPr>
        <w:t>подпункте 1.2 пункта 1 постановления Совета Министров Республики Беларусь от 14 сентября 2020 г. № 533 «О статистическом деклариров</w:t>
      </w:r>
      <w:r>
        <w:rPr>
          <w:color w:val="000000"/>
          <w:lang w:val="ru-RU"/>
        </w:rPr>
        <w:t>ании товаров»:</w:t>
      </w:r>
    </w:p>
    <w:p w:rsidR="00000000" w:rsidRDefault="00551189">
      <w:pPr>
        <w:pStyle w:val="newncpi"/>
        <w:rPr>
          <w:color w:val="000000"/>
          <w:lang w:val="ru-RU"/>
        </w:rPr>
      </w:pPr>
      <w:bookmarkStart w:id="158" w:name="a24"/>
      <w:bookmarkEnd w:id="158"/>
      <w:r>
        <w:rPr>
          <w:color w:val="000000"/>
          <w:lang w:val="ru-RU"/>
        </w:rPr>
        <w:t>абзац первый части первой изложить в следующей редакции:</w:t>
      </w:r>
    </w:p>
    <w:p w:rsidR="00000000" w:rsidRDefault="00551189">
      <w:pPr>
        <w:pStyle w:val="underpoint"/>
        <w:rPr>
          <w:color w:val="000000"/>
          <w:lang w:val="ru-RU"/>
        </w:rPr>
      </w:pPr>
      <w:r>
        <w:rPr>
          <w:rStyle w:val="rednoun"/>
          <w:color w:val="000000"/>
          <w:lang w:val="ru-RU"/>
        </w:rPr>
        <w:t>«1.2.</w:t>
      </w:r>
      <w:r>
        <w:rPr>
          <w:color w:val="000000"/>
          <w:lang w:val="ru-RU"/>
        </w:rPr>
        <w:t> статистическая декларация представляется не позднее семи рабочих дней с момента поступления товара (для импортных статистических деклараций) и не позднее 10-го числа месяца, след</w:t>
      </w:r>
      <w:r>
        <w:rPr>
          <w:color w:val="000000"/>
          <w:lang w:val="ru-RU"/>
        </w:rPr>
        <w:t>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эквивалентную 3000 евро и более, за отчетный календарный месяц в рамках:</w:t>
      </w:r>
      <w:r>
        <w:rPr>
          <w:rStyle w:val="rednoun"/>
          <w:color w:val="000000"/>
          <w:lang w:val="ru-RU"/>
        </w:rPr>
        <w:t>»</w:t>
      </w:r>
      <w:r>
        <w:rPr>
          <w:color w:val="000000"/>
          <w:lang w:val="ru-RU"/>
        </w:rPr>
        <w:t>;</w:t>
      </w:r>
    </w:p>
    <w:p w:rsidR="00000000" w:rsidRDefault="00551189">
      <w:pPr>
        <w:pStyle w:val="newncpi"/>
        <w:rPr>
          <w:color w:val="000000"/>
          <w:lang w:val="ru-RU"/>
        </w:rPr>
      </w:pPr>
      <w:bookmarkStart w:id="159" w:name="a25"/>
      <w:bookmarkEnd w:id="159"/>
      <w:r>
        <w:rPr>
          <w:color w:val="000000"/>
          <w:lang w:val="ru-RU"/>
        </w:rPr>
        <w:t>в части второй слов</w:t>
      </w:r>
      <w:r>
        <w:rPr>
          <w:color w:val="000000"/>
          <w:lang w:val="ru-RU"/>
        </w:rPr>
        <w:t>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первой настоящего подпункта,».</w:t>
      </w:r>
    </w:p>
    <w:p w:rsidR="00000000" w:rsidRDefault="00551189">
      <w:pPr>
        <w:pStyle w:val="point"/>
        <w:rPr>
          <w:color w:val="000000"/>
          <w:lang w:val="ru-RU"/>
        </w:rPr>
      </w:pPr>
      <w:r>
        <w:rPr>
          <w:color w:val="000000"/>
          <w:lang w:val="ru-RU"/>
        </w:rPr>
        <w:t>2. В едином</w:t>
      </w:r>
      <w:r>
        <w:rPr>
          <w:color w:val="000000"/>
          <w:lang w:val="ru-RU"/>
        </w:rPr>
        <w:t xml:space="preserve"> </w:t>
      </w:r>
      <w:r>
        <w:rPr>
          <w:color w:val="000000"/>
          <w:lang w:val="ru-RU"/>
        </w:rPr>
        <w:t>перечне административных процедур, осуществляем</w:t>
      </w:r>
      <w:r>
        <w:rPr>
          <w:color w:val="000000"/>
          <w:lang w:val="ru-RU"/>
        </w:rPr>
        <w:t>ых в отношении субъектов хозяйствования, утвержденном постановлением Совета Министров Республики Беларусь от 24 сентября 2021 г. № 548:</w:t>
      </w:r>
    </w:p>
    <w:p w:rsidR="00000000" w:rsidRDefault="00551189">
      <w:pPr>
        <w:pStyle w:val="newncpi"/>
        <w:rPr>
          <w:color w:val="000000"/>
          <w:lang w:val="ru-RU"/>
        </w:rPr>
      </w:pPr>
      <w:r>
        <w:rPr>
          <w:color w:val="000000"/>
          <w:lang w:val="ru-RU"/>
        </w:rPr>
        <w:t>пункт 8.3 дополнить подпунктом 8.3.2 следующего содержания:</w:t>
      </w:r>
    </w:p>
    <w:p w:rsidR="00000000" w:rsidRDefault="00551189">
      <w:pPr>
        <w:pStyle w:val="newncpi"/>
        <w:rPr>
          <w:color w:val="000000"/>
          <w:lang w:val="ru-RU"/>
        </w:rPr>
      </w:pPr>
      <w:r>
        <w:rPr>
          <w:color w:val="000000"/>
          <w:lang w:val="ru-RU"/>
        </w:rPr>
        <w:t> </w:t>
      </w:r>
    </w:p>
    <w:p w:rsidR="00000000" w:rsidRDefault="00551189">
      <w:pPr>
        <w:rPr>
          <w:rFonts w:ascii="Arial" w:eastAsia="Times New Roman" w:hAnsi="Arial" w:cs="Arial"/>
          <w:color w:val="000000"/>
          <w:sz w:val="23"/>
          <w:szCs w:val="23"/>
          <w:lang w:val="ru-RU"/>
        </w:rPr>
        <w:sectPr w:rsidR="00000000">
          <w:pgSz w:w="11906" w:h="16838"/>
          <w:pgMar w:top="1134" w:right="850" w:bottom="1134" w:left="1701" w:header="708" w:footer="708" w:gutter="0"/>
          <w:cols w:space="708"/>
          <w:docGrid w:linePitch="360"/>
        </w:sectPr>
      </w:pPr>
    </w:p>
    <w:p w:rsidR="00000000" w:rsidRDefault="00551189">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3677"/>
        <w:gridCol w:w="1436"/>
        <w:gridCol w:w="2110"/>
        <w:gridCol w:w="1942"/>
        <w:gridCol w:w="1635"/>
      </w:tblGrid>
      <w:tr w:rsidR="00000000">
        <w:trPr>
          <w:trHeight w:val="238"/>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«8.3.2. Согласование перечня тов</w:t>
            </w:r>
            <w:r>
              <w:rPr>
                <w:color w:val="000000"/>
              </w:rPr>
              <w:t>аров, обязательных к наличию для реализации в торговом объекте</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районный, городской исполком (кроме г. Минска), местная администрация района в г. Минске, администрация индустриального парка «Великий камень»</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5 рабочих дней</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бесплатно»;</w:t>
            </w:r>
          </w:p>
        </w:tc>
      </w:tr>
    </w:tbl>
    <w:p w:rsidR="00000000" w:rsidRDefault="00551189">
      <w:pPr>
        <w:pStyle w:val="newncpi"/>
        <w:rPr>
          <w:color w:val="000000"/>
          <w:lang w:val="ru-RU"/>
        </w:rPr>
      </w:pPr>
      <w:r>
        <w:rPr>
          <w:color w:val="000000"/>
          <w:lang w:val="ru-RU"/>
        </w:rPr>
        <w:t> </w:t>
      </w:r>
    </w:p>
    <w:p w:rsidR="00000000" w:rsidRDefault="00551189">
      <w:pPr>
        <w:pStyle w:val="newncpi"/>
        <w:rPr>
          <w:color w:val="000000"/>
          <w:lang w:val="ru-RU"/>
        </w:rPr>
      </w:pPr>
      <w:r>
        <w:rPr>
          <w:color w:val="000000"/>
          <w:lang w:val="ru-RU"/>
        </w:rPr>
        <w:t>дополнить едины</w:t>
      </w:r>
      <w:r>
        <w:rPr>
          <w:color w:val="000000"/>
          <w:lang w:val="ru-RU"/>
        </w:rPr>
        <w:t>й перечень пунктами 8.8</w:t>
      </w:r>
      <w:r>
        <w:rPr>
          <w:color w:val="000000"/>
          <w:sz w:val="18"/>
          <w:szCs w:val="18"/>
          <w:vertAlign w:val="superscript"/>
          <w:lang w:val="ru-RU"/>
        </w:rPr>
        <w:t>1</w:t>
      </w:r>
      <w:r>
        <w:rPr>
          <w:color w:val="000000"/>
          <w:lang w:val="ru-RU"/>
        </w:rPr>
        <w:t xml:space="preserve"> и 8.8</w:t>
      </w:r>
      <w:r>
        <w:rPr>
          <w:color w:val="000000"/>
          <w:sz w:val="18"/>
          <w:szCs w:val="18"/>
          <w:vertAlign w:val="superscript"/>
          <w:lang w:val="ru-RU"/>
        </w:rPr>
        <w:t>2</w:t>
      </w:r>
      <w:r>
        <w:rPr>
          <w:color w:val="000000"/>
          <w:lang w:val="ru-RU"/>
        </w:rPr>
        <w:t xml:space="preserve"> следующего содержания:</w:t>
      </w:r>
    </w:p>
    <w:p w:rsidR="00000000" w:rsidRDefault="00551189">
      <w:pPr>
        <w:pStyle w:val="newncpi"/>
        <w:rPr>
          <w:color w:val="000000"/>
          <w:lang w:val="ru-RU"/>
        </w:rPr>
      </w:pPr>
      <w:r>
        <w:rPr>
          <w:color w:val="000000"/>
          <w:lang w:val="ru-RU"/>
        </w:rPr>
        <w:t> </w:t>
      </w:r>
    </w:p>
    <w:tbl>
      <w:tblPr>
        <w:tblW w:w="5000" w:type="pct"/>
        <w:tblCellSpacing w:w="0" w:type="dxa"/>
        <w:tblCellMar>
          <w:left w:w="0" w:type="dxa"/>
          <w:right w:w="0" w:type="dxa"/>
        </w:tblCellMar>
        <w:tblLook w:val="04A0" w:firstRow="1" w:lastRow="0" w:firstColumn="1" w:lastColumn="0" w:noHBand="0" w:noVBand="1"/>
      </w:tblPr>
      <w:tblGrid>
        <w:gridCol w:w="3677"/>
        <w:gridCol w:w="1436"/>
        <w:gridCol w:w="2110"/>
        <w:gridCol w:w="1942"/>
        <w:gridCol w:w="1635"/>
      </w:tblGrid>
      <w:tr w:rsidR="00000000">
        <w:trPr>
          <w:trHeight w:val="240"/>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«8.8</w:t>
            </w:r>
            <w:r>
              <w:rPr>
                <w:b/>
                <w:bCs/>
                <w:color w:val="000000"/>
                <w:sz w:val="15"/>
                <w:szCs w:val="15"/>
                <w:vertAlign w:val="superscript"/>
              </w:rPr>
              <w:t>1</w:t>
            </w:r>
            <w:r>
              <w:rPr>
                <w:b/>
                <w:bCs/>
                <w:color w:val="000000"/>
              </w:rPr>
              <w:t>. Согласование отпускной цены</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r>
      <w:tr w:rsidR="00000000">
        <w:trPr>
          <w:trHeight w:val="240"/>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8.8</w:t>
            </w:r>
            <w:r>
              <w:rPr>
                <w:color w:val="000000"/>
                <w:sz w:val="15"/>
                <w:szCs w:val="15"/>
                <w:vertAlign w:val="superscript"/>
              </w:rPr>
              <w:t>1</w:t>
            </w:r>
            <w:r>
              <w:rPr>
                <w:color w:val="000000"/>
              </w:rPr>
              <w:t>.1. Согласование повышения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 р</w:t>
            </w:r>
            <w:r>
              <w:rPr>
                <w:color w:val="000000"/>
              </w:rPr>
              <w:t>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бесплатно</w:t>
            </w:r>
          </w:p>
        </w:tc>
      </w:tr>
      <w:tr w:rsidR="00000000">
        <w:trPr>
          <w:trHeight w:val="240"/>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8.8</w:t>
            </w:r>
            <w:r>
              <w:rPr>
                <w:color w:val="000000"/>
                <w:sz w:val="15"/>
                <w:szCs w:val="15"/>
                <w:vertAlign w:val="superscript"/>
              </w:rPr>
              <w:t>1</w:t>
            </w:r>
            <w:r>
              <w:rPr>
                <w:color w:val="000000"/>
              </w:rPr>
              <w:t>.2. Согласование установления отпускной цены на товары</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государственные органы, подчиненные (подотчетные) Президенту Республики Беларусь, республиканские орга</w:t>
            </w:r>
            <w:r>
              <w:rPr>
                <w:color w:val="000000"/>
              </w:rPr>
              <w:t>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10 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бесплатно</w:t>
            </w:r>
          </w:p>
        </w:tc>
      </w:tr>
      <w:tr w:rsidR="00000000">
        <w:trPr>
          <w:trHeight w:val="240"/>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b/>
                <w:bCs/>
                <w:color w:val="000000"/>
              </w:rPr>
              <w:t>8.8</w:t>
            </w:r>
            <w:r>
              <w:rPr>
                <w:b/>
                <w:bCs/>
                <w:color w:val="000000"/>
                <w:sz w:val="15"/>
                <w:szCs w:val="15"/>
                <w:vertAlign w:val="superscript"/>
              </w:rPr>
              <w:t>2</w:t>
            </w:r>
            <w:r>
              <w:rPr>
                <w:b/>
                <w:bCs/>
                <w:color w:val="000000"/>
              </w:rPr>
              <w:t>. Соглас</w:t>
            </w:r>
            <w:r>
              <w:rPr>
                <w:b/>
                <w:bCs/>
                <w:color w:val="000000"/>
              </w:rPr>
              <w:t xml:space="preserve">ование товарообменных операций </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w:t>
            </w:r>
          </w:p>
        </w:tc>
      </w:tr>
      <w:tr w:rsidR="00000000">
        <w:trPr>
          <w:trHeight w:val="240"/>
          <w:tblCellSpacing w:w="0" w:type="dxa"/>
        </w:trPr>
        <w:tc>
          <w:tcPr>
            <w:tcW w:w="1702"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8.8</w:t>
            </w:r>
            <w:r>
              <w:rPr>
                <w:color w:val="000000"/>
                <w:sz w:val="15"/>
                <w:szCs w:val="15"/>
                <w:vertAlign w:val="superscript"/>
              </w:rPr>
              <w:t>2</w:t>
            </w:r>
            <w:r>
              <w:rPr>
                <w:color w:val="000000"/>
              </w:rPr>
              <w:t xml:space="preserve">.1. Согласование товарообменных операций без поступления денежных средств </w:t>
            </w:r>
          </w:p>
        </w:tc>
        <w:tc>
          <w:tcPr>
            <w:tcW w:w="665"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МАРТ</w:t>
            </w:r>
          </w:p>
        </w:tc>
        <w:tc>
          <w:tcPr>
            <w:tcW w:w="97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899"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 xml:space="preserve">10 </w:t>
            </w:r>
            <w:r>
              <w:rPr>
                <w:color w:val="000000"/>
              </w:rPr>
              <w:t>рабочих дней, а для товаров со сроком хранения 30 дней и менее – 5 рабочих дней</w:t>
            </w:r>
          </w:p>
        </w:tc>
        <w:tc>
          <w:tcPr>
            <w:tcW w:w="757" w:type="pct"/>
            <w:tcBorders>
              <w:top w:val="nil"/>
              <w:left w:val="nil"/>
              <w:bottom w:val="nil"/>
              <w:right w:val="nil"/>
            </w:tcBorders>
            <w:tcMar>
              <w:top w:w="0" w:type="dxa"/>
              <w:left w:w="6" w:type="dxa"/>
              <w:bottom w:w="0" w:type="dxa"/>
              <w:right w:w="6" w:type="dxa"/>
            </w:tcMar>
            <w:hideMark/>
          </w:tcPr>
          <w:p w:rsidR="00000000" w:rsidRDefault="00551189">
            <w:pPr>
              <w:pStyle w:val="table10"/>
              <w:spacing w:before="120"/>
              <w:rPr>
                <w:color w:val="000000"/>
              </w:rPr>
            </w:pPr>
            <w:r>
              <w:rPr>
                <w:color w:val="000000"/>
              </w:rPr>
              <w:t>бесплатно».</w:t>
            </w:r>
          </w:p>
        </w:tc>
      </w:tr>
    </w:tbl>
    <w:p w:rsidR="00551189" w:rsidRDefault="00551189">
      <w:pPr>
        <w:pStyle w:val="newncpi"/>
        <w:rPr>
          <w:color w:val="000000"/>
          <w:lang w:val="ru-RU"/>
        </w:rPr>
      </w:pPr>
      <w:r>
        <w:rPr>
          <w:color w:val="000000"/>
          <w:lang w:val="ru-RU"/>
        </w:rPr>
        <w:t> </w:t>
      </w:r>
    </w:p>
    <w:sectPr w:rsidR="0055118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87"/>
    <w:rsid w:val="00551189"/>
    <w:rsid w:val="00A61487"/>
    <w:rsid w:val="00B37F9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2932F-9D4C-4B51-96F8-A185CEB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address">
    <w:name w:val="address"/>
    <w:basedOn w:val="a"/>
    <w:pPr>
      <w:spacing w:before="100" w:beforeAutospacing="1" w:after="100" w:afterAutospacing="1" w:line="240" w:lineRule="auto"/>
    </w:pPr>
    <w:rPr>
      <w:rFonts w:ascii="Times New Roman" w:hAnsi="Times New Roman" w:cs="Times New Roman"/>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1">
    <w:name w:val="ui-tabs-active1"/>
    <w:basedOn w:val="a"/>
    <w:pPr>
      <w:spacing w:before="15" w:after="0" w:line="240" w:lineRule="auto"/>
      <w:ind w:right="48"/>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s0">
    <w:name w:val="s0"/>
    <w:basedOn w:val="a"/>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pPr>
      <w:spacing w:before="100" w:beforeAutospacing="1" w:after="100" w:afterAutospacing="1" w:line="240" w:lineRule="auto"/>
    </w:pPr>
    <w:rPr>
      <w:rFonts w:ascii="Times New Roman" w:hAnsi="Times New Roman" w:cs="Times New Roman"/>
      <w:sz w:val="24"/>
      <w:szCs w:val="24"/>
    </w:rPr>
  </w:style>
  <w:style w:type="paragraph" w:customStyle="1" w:styleId="s2">
    <w:name w:val="s2"/>
    <w:basedOn w:val="a"/>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a"/>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
    <w:name w:val="s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
    <w:name w:val="s7"/>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
    <w:name w:val="s8"/>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
    <w:name w:val="s9"/>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
    <w:name w:val="s10"/>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1">
    <w:name w:val="s11"/>
    <w:basedOn w:val="a"/>
    <w:pPr>
      <w:spacing w:before="100" w:beforeAutospacing="1" w:after="100" w:afterAutospacing="1" w:line="240" w:lineRule="auto"/>
    </w:pPr>
    <w:rPr>
      <w:rFonts w:ascii="Times New Roman" w:hAnsi="Times New Roman" w:cs="Times New Roman"/>
      <w:sz w:val="24"/>
      <w:szCs w:val="24"/>
    </w:rPr>
  </w:style>
  <w:style w:type="paragraph" w:customStyle="1" w:styleId="s12">
    <w:name w:val="s12"/>
    <w:basedOn w:val="a"/>
    <w:pPr>
      <w:spacing w:before="100" w:beforeAutospacing="1" w:after="100" w:afterAutospacing="1" w:line="240" w:lineRule="auto"/>
    </w:pPr>
    <w:rPr>
      <w:rFonts w:ascii="Times New Roman" w:hAnsi="Times New Roman" w:cs="Times New Roman"/>
      <w:sz w:val="24"/>
      <w:szCs w:val="24"/>
    </w:rPr>
  </w:style>
  <w:style w:type="paragraph" w:customStyle="1" w:styleId="s13">
    <w:name w:val="s13"/>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5">
    <w:name w:val="s15"/>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6">
    <w:name w:val="s16"/>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7">
    <w:name w:val="s1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8">
    <w:name w:val="s18"/>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9">
    <w:name w:val="s1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0">
    <w:name w:val="s2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1">
    <w:name w:val="s2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2">
    <w:name w:val="s22"/>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3">
    <w:name w:val="s23"/>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4">
    <w:name w:val="s24"/>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25">
    <w:name w:val="s25"/>
    <w:basedOn w:val="a"/>
    <w:pPr>
      <w:spacing w:before="100" w:beforeAutospacing="1" w:after="100" w:afterAutospacing="1" w:line="240" w:lineRule="auto"/>
    </w:pPr>
    <w:rPr>
      <w:rFonts w:ascii="Times New Roman" w:hAnsi="Times New Roman" w:cs="Times New Roman"/>
      <w:sz w:val="24"/>
      <w:szCs w:val="24"/>
    </w:rPr>
  </w:style>
  <w:style w:type="paragraph" w:customStyle="1" w:styleId="s26">
    <w:name w:val="s26"/>
    <w:basedOn w:val="a"/>
    <w:pPr>
      <w:spacing w:before="100" w:beforeAutospacing="1" w:after="100" w:afterAutospacing="1" w:line="240" w:lineRule="auto"/>
    </w:pPr>
    <w:rPr>
      <w:rFonts w:ascii="Times New Roman" w:hAnsi="Times New Roman" w:cs="Times New Roman"/>
      <w:sz w:val="24"/>
      <w:szCs w:val="24"/>
    </w:rPr>
  </w:style>
  <w:style w:type="paragraph" w:customStyle="1" w:styleId="s27">
    <w:name w:val="s27"/>
    <w:basedOn w:val="a"/>
    <w:pPr>
      <w:spacing w:before="100" w:beforeAutospacing="1" w:after="100" w:afterAutospacing="1" w:line="240" w:lineRule="auto"/>
    </w:pPr>
    <w:rPr>
      <w:rFonts w:ascii="Times New Roman" w:hAnsi="Times New Roman" w:cs="Times New Roman"/>
      <w:sz w:val="24"/>
      <w:szCs w:val="24"/>
    </w:rPr>
  </w:style>
  <w:style w:type="paragraph" w:customStyle="1" w:styleId="s28">
    <w:name w:val="s28"/>
    <w:basedOn w:val="a"/>
    <w:pPr>
      <w:spacing w:before="100" w:beforeAutospacing="1" w:after="100" w:afterAutospacing="1" w:line="240" w:lineRule="auto"/>
    </w:pPr>
    <w:rPr>
      <w:rFonts w:ascii="Times New Roman" w:hAnsi="Times New Roman" w:cs="Times New Roman"/>
      <w:sz w:val="24"/>
      <w:szCs w:val="24"/>
    </w:rPr>
  </w:style>
  <w:style w:type="paragraph" w:customStyle="1" w:styleId="s29">
    <w:name w:val="s29"/>
    <w:basedOn w:val="a"/>
    <w:pPr>
      <w:spacing w:before="100" w:beforeAutospacing="1" w:after="100" w:afterAutospacing="1" w:line="240" w:lineRule="auto"/>
    </w:pPr>
    <w:rPr>
      <w:rFonts w:ascii="Times New Roman" w:hAnsi="Times New Roman" w:cs="Times New Roman"/>
      <w:sz w:val="24"/>
      <w:szCs w:val="24"/>
    </w:rPr>
  </w:style>
  <w:style w:type="paragraph" w:customStyle="1" w:styleId="s30">
    <w:name w:val="s30"/>
    <w:basedOn w:val="a"/>
    <w:pPr>
      <w:spacing w:before="100" w:beforeAutospacing="1" w:after="100" w:afterAutospacing="1" w:line="240" w:lineRule="auto"/>
    </w:pPr>
    <w:rPr>
      <w:rFonts w:ascii="Times New Roman" w:hAnsi="Times New Roman" w:cs="Times New Roman"/>
      <w:sz w:val="24"/>
      <w:szCs w:val="24"/>
    </w:rPr>
  </w:style>
  <w:style w:type="paragraph" w:customStyle="1" w:styleId="s32">
    <w:name w:val="s32"/>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3">
    <w:name w:val="s33"/>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4">
    <w:name w:val="s34"/>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5">
    <w:name w:val="s35"/>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6">
    <w:name w:val="s36"/>
    <w:basedOn w:val="a"/>
    <w:pPr>
      <w:spacing w:before="100" w:beforeAutospacing="1" w:after="100" w:afterAutospacing="1" w:line="240" w:lineRule="auto"/>
    </w:pPr>
    <w:rPr>
      <w:rFonts w:ascii="Times New Roman" w:hAnsi="Times New Roman" w:cs="Times New Roman"/>
      <w:sz w:val="24"/>
      <w:szCs w:val="24"/>
    </w:rPr>
  </w:style>
  <w:style w:type="paragraph" w:customStyle="1" w:styleId="s37">
    <w:name w:val="s37"/>
    <w:basedOn w:val="a"/>
    <w:pPr>
      <w:spacing w:before="100" w:beforeAutospacing="1" w:after="100" w:afterAutospacing="1" w:line="240" w:lineRule="auto"/>
    </w:pPr>
    <w:rPr>
      <w:rFonts w:ascii="Times New Roman" w:hAnsi="Times New Roman" w:cs="Times New Roman"/>
      <w:sz w:val="24"/>
      <w:szCs w:val="24"/>
    </w:rPr>
  </w:style>
  <w:style w:type="paragraph" w:customStyle="1" w:styleId="s38">
    <w:name w:val="s38"/>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39">
    <w:name w:val="s3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0">
    <w:name w:val="s40"/>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1">
    <w:name w:val="s41"/>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2">
    <w:name w:val="s42"/>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3">
    <w:name w:val="s43"/>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44">
    <w:name w:val="s44"/>
    <w:basedOn w:val="a"/>
    <w:pPr>
      <w:spacing w:before="100" w:beforeAutospacing="1" w:after="100" w:afterAutospacing="1" w:line="240" w:lineRule="auto"/>
    </w:pPr>
    <w:rPr>
      <w:rFonts w:ascii="Times New Roman" w:hAnsi="Times New Roman" w:cs="Times New Roman"/>
      <w:sz w:val="24"/>
      <w:szCs w:val="24"/>
    </w:rPr>
  </w:style>
  <w:style w:type="paragraph" w:customStyle="1" w:styleId="s45">
    <w:name w:val="s45"/>
    <w:basedOn w:val="a"/>
    <w:pPr>
      <w:spacing w:before="100" w:beforeAutospacing="1" w:after="100" w:afterAutospacing="1" w:line="240" w:lineRule="auto"/>
    </w:pPr>
    <w:rPr>
      <w:rFonts w:ascii="Times New Roman" w:hAnsi="Times New Roman" w:cs="Times New Roman"/>
      <w:sz w:val="24"/>
      <w:szCs w:val="24"/>
    </w:rPr>
  </w:style>
  <w:style w:type="paragraph" w:customStyle="1" w:styleId="s46">
    <w:name w:val="s46"/>
    <w:basedOn w:val="a"/>
    <w:pPr>
      <w:spacing w:before="100" w:beforeAutospacing="1" w:after="100" w:afterAutospacing="1" w:line="240" w:lineRule="auto"/>
    </w:pPr>
    <w:rPr>
      <w:rFonts w:ascii="Times New Roman" w:hAnsi="Times New Roman" w:cs="Times New Roman"/>
      <w:sz w:val="24"/>
      <w:szCs w:val="24"/>
    </w:rPr>
  </w:style>
  <w:style w:type="paragraph" w:customStyle="1" w:styleId="s49">
    <w:name w:val="s49"/>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0">
    <w:name w:val="s50"/>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1">
    <w:name w:val="s51"/>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2">
    <w:name w:val="s52"/>
    <w:basedOn w:val="a"/>
    <w:pPr>
      <w:spacing w:before="100" w:beforeAutospacing="1" w:after="100" w:afterAutospacing="1" w:line="240" w:lineRule="auto"/>
    </w:pPr>
    <w:rPr>
      <w:rFonts w:ascii="Times New Roman" w:hAnsi="Times New Roman" w:cs="Times New Roman"/>
      <w:sz w:val="24"/>
      <w:szCs w:val="24"/>
    </w:rPr>
  </w:style>
  <w:style w:type="paragraph" w:customStyle="1" w:styleId="s53">
    <w:name w:val="s53"/>
    <w:basedOn w:val="a"/>
    <w:pPr>
      <w:spacing w:before="100" w:beforeAutospacing="1" w:after="100" w:afterAutospacing="1" w:line="240" w:lineRule="auto"/>
    </w:pPr>
    <w:rPr>
      <w:rFonts w:ascii="Times New Roman" w:hAnsi="Times New Roman" w:cs="Times New Roman"/>
      <w:sz w:val="24"/>
      <w:szCs w:val="24"/>
    </w:rPr>
  </w:style>
  <w:style w:type="paragraph" w:customStyle="1" w:styleId="s54">
    <w:name w:val="s54"/>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5">
    <w:name w:val="s5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6">
    <w:name w:val="s56"/>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57">
    <w:name w:val="s57"/>
    <w:basedOn w:val="a"/>
    <w:pPr>
      <w:spacing w:before="100" w:beforeAutospacing="1" w:after="100" w:afterAutospacing="1" w:line="240" w:lineRule="auto"/>
    </w:pPr>
    <w:rPr>
      <w:rFonts w:ascii="Times New Roman" w:hAnsi="Times New Roman" w:cs="Times New Roman"/>
      <w:sz w:val="24"/>
      <w:szCs w:val="24"/>
    </w:rPr>
  </w:style>
  <w:style w:type="paragraph" w:customStyle="1" w:styleId="s58">
    <w:name w:val="s58"/>
    <w:basedOn w:val="a"/>
    <w:pPr>
      <w:spacing w:before="100" w:beforeAutospacing="1" w:after="100" w:afterAutospacing="1" w:line="240" w:lineRule="auto"/>
    </w:pPr>
    <w:rPr>
      <w:rFonts w:ascii="Times New Roman" w:hAnsi="Times New Roman" w:cs="Times New Roman"/>
      <w:sz w:val="24"/>
      <w:szCs w:val="24"/>
    </w:rPr>
  </w:style>
  <w:style w:type="paragraph" w:customStyle="1" w:styleId="s59">
    <w:name w:val="s59"/>
    <w:basedOn w:val="a"/>
    <w:pPr>
      <w:spacing w:before="100" w:beforeAutospacing="1" w:after="100" w:afterAutospacing="1" w:line="240" w:lineRule="auto"/>
    </w:pPr>
    <w:rPr>
      <w:rFonts w:ascii="Times New Roman" w:hAnsi="Times New Roman" w:cs="Times New Roman"/>
      <w:sz w:val="24"/>
      <w:szCs w:val="24"/>
    </w:rPr>
  </w:style>
  <w:style w:type="paragraph" w:customStyle="1" w:styleId="s60">
    <w:name w:val="s60"/>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1">
    <w:name w:val="s61"/>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2">
    <w:name w:val="s62"/>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3">
    <w:name w:val="s63"/>
    <w:basedOn w:val="a"/>
    <w:pPr>
      <w:spacing w:before="100" w:beforeAutospacing="1" w:after="100" w:afterAutospacing="1" w:line="240" w:lineRule="auto"/>
    </w:pPr>
    <w:rPr>
      <w:rFonts w:ascii="Times New Roman" w:hAnsi="Times New Roman" w:cs="Times New Roman"/>
      <w:sz w:val="24"/>
      <w:szCs w:val="24"/>
    </w:rPr>
  </w:style>
  <w:style w:type="paragraph" w:customStyle="1" w:styleId="s64">
    <w:name w:val="s64"/>
    <w:basedOn w:val="a"/>
    <w:pPr>
      <w:spacing w:before="100" w:beforeAutospacing="1" w:after="100" w:afterAutospacing="1" w:line="240" w:lineRule="auto"/>
    </w:pPr>
    <w:rPr>
      <w:rFonts w:ascii="Times New Roman" w:hAnsi="Times New Roman" w:cs="Times New Roman"/>
      <w:sz w:val="24"/>
      <w:szCs w:val="24"/>
    </w:rPr>
  </w:style>
  <w:style w:type="paragraph" w:customStyle="1" w:styleId="s65">
    <w:name w:val="s65"/>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6">
    <w:name w:val="s66"/>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7">
    <w:name w:val="s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8">
    <w:name w:val="s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69">
    <w:name w:val="s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0">
    <w:name w:val="s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1">
    <w:name w:val="s71"/>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2">
    <w:name w:val="s72"/>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3">
    <w:name w:val="s73"/>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4">
    <w:name w:val="s74"/>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5">
    <w:name w:val="s75"/>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6">
    <w:name w:val="s76"/>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77">
    <w:name w:val="s77"/>
    <w:basedOn w:val="a"/>
    <w:pPr>
      <w:spacing w:before="100" w:beforeAutospacing="1" w:after="100" w:afterAutospacing="1" w:line="240" w:lineRule="auto"/>
    </w:pPr>
    <w:rPr>
      <w:rFonts w:ascii="Times New Roman" w:hAnsi="Times New Roman" w:cs="Times New Roman"/>
      <w:sz w:val="24"/>
      <w:szCs w:val="24"/>
    </w:rPr>
  </w:style>
  <w:style w:type="paragraph" w:customStyle="1" w:styleId="s78">
    <w:name w:val="s78"/>
    <w:basedOn w:val="a"/>
    <w:pPr>
      <w:spacing w:before="100" w:beforeAutospacing="1" w:after="100" w:afterAutospacing="1" w:line="240" w:lineRule="auto"/>
    </w:pPr>
    <w:rPr>
      <w:rFonts w:ascii="Times New Roman" w:hAnsi="Times New Roman" w:cs="Times New Roman"/>
      <w:sz w:val="24"/>
      <w:szCs w:val="24"/>
    </w:rPr>
  </w:style>
  <w:style w:type="paragraph" w:customStyle="1" w:styleId="s79">
    <w:name w:val="s79"/>
    <w:basedOn w:val="a"/>
    <w:pPr>
      <w:spacing w:before="100" w:beforeAutospacing="1" w:after="100" w:afterAutospacing="1" w:line="240" w:lineRule="auto"/>
    </w:pPr>
    <w:rPr>
      <w:rFonts w:ascii="Times New Roman" w:hAnsi="Times New Roman" w:cs="Times New Roman"/>
      <w:sz w:val="24"/>
      <w:szCs w:val="24"/>
    </w:rPr>
  </w:style>
  <w:style w:type="paragraph" w:customStyle="1" w:styleId="s80">
    <w:name w:val="s80"/>
    <w:basedOn w:val="a"/>
    <w:pPr>
      <w:spacing w:before="100" w:beforeAutospacing="1" w:after="100" w:afterAutospacing="1" w:line="240" w:lineRule="auto"/>
    </w:pPr>
    <w:rPr>
      <w:rFonts w:ascii="Times New Roman" w:hAnsi="Times New Roman" w:cs="Times New Roman"/>
      <w:sz w:val="24"/>
      <w:szCs w:val="24"/>
    </w:rPr>
  </w:style>
  <w:style w:type="paragraph" w:customStyle="1" w:styleId="s81">
    <w:name w:val="s81"/>
    <w:basedOn w:val="a"/>
    <w:pPr>
      <w:spacing w:before="100" w:beforeAutospacing="1" w:after="100" w:afterAutospacing="1" w:line="240" w:lineRule="auto"/>
    </w:pPr>
    <w:rPr>
      <w:rFonts w:ascii="Times New Roman" w:hAnsi="Times New Roman" w:cs="Times New Roman"/>
      <w:sz w:val="24"/>
      <w:szCs w:val="24"/>
    </w:rPr>
  </w:style>
  <w:style w:type="paragraph" w:customStyle="1" w:styleId="s82">
    <w:name w:val="s82"/>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3">
    <w:name w:val="s83"/>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4">
    <w:name w:val="s84"/>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5">
    <w:name w:val="s85"/>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6">
    <w:name w:val="s86"/>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7">
    <w:name w:val="s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8">
    <w:name w:val="s8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89">
    <w:name w:val="s8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0">
    <w:name w:val="s9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1">
    <w:name w:val="s91"/>
    <w:basedOn w:val="a"/>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2">
    <w:name w:val="s92"/>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3">
    <w:name w:val="s93"/>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4">
    <w:name w:val="s94"/>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5">
    <w:name w:val="s95"/>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6">
    <w:name w:val="s96"/>
    <w:basedOn w:val="a"/>
    <w:pPr>
      <w:pBdr>
        <w:top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97">
    <w:name w:val="s97"/>
    <w:basedOn w:val="a"/>
    <w:pPr>
      <w:spacing w:before="100" w:beforeAutospacing="1" w:after="100" w:afterAutospacing="1" w:line="240" w:lineRule="auto"/>
    </w:pPr>
    <w:rPr>
      <w:rFonts w:ascii="Times New Roman" w:hAnsi="Times New Roman" w:cs="Times New Roman"/>
      <w:sz w:val="24"/>
      <w:szCs w:val="24"/>
    </w:rPr>
  </w:style>
  <w:style w:type="paragraph" w:customStyle="1" w:styleId="s98">
    <w:name w:val="s98"/>
    <w:basedOn w:val="a"/>
    <w:pPr>
      <w:spacing w:before="100" w:beforeAutospacing="1" w:after="100" w:afterAutospacing="1" w:line="240" w:lineRule="auto"/>
    </w:pPr>
    <w:rPr>
      <w:rFonts w:ascii="Times New Roman" w:hAnsi="Times New Roman" w:cs="Times New Roman"/>
      <w:sz w:val="24"/>
      <w:szCs w:val="24"/>
    </w:rPr>
  </w:style>
  <w:style w:type="paragraph" w:customStyle="1" w:styleId="s99">
    <w:name w:val="s99"/>
    <w:basedOn w:val="a"/>
    <w:pPr>
      <w:spacing w:before="100" w:beforeAutospacing="1" w:after="100" w:afterAutospacing="1" w:line="240" w:lineRule="auto"/>
    </w:pPr>
    <w:rPr>
      <w:rFonts w:ascii="Times New Roman" w:hAnsi="Times New Roman" w:cs="Times New Roman"/>
      <w:sz w:val="24"/>
      <w:szCs w:val="24"/>
    </w:rPr>
  </w:style>
  <w:style w:type="paragraph" w:customStyle="1" w:styleId="s100">
    <w:name w:val="s100"/>
    <w:basedOn w:val="a"/>
    <w:pPr>
      <w:spacing w:before="100" w:beforeAutospacing="1" w:after="100" w:afterAutospacing="1" w:line="240" w:lineRule="auto"/>
    </w:pPr>
    <w:rPr>
      <w:rFonts w:ascii="Times New Roman" w:hAnsi="Times New Roman" w:cs="Times New Roman"/>
      <w:sz w:val="24"/>
      <w:szCs w:val="24"/>
    </w:rPr>
  </w:style>
  <w:style w:type="paragraph" w:customStyle="1" w:styleId="s101">
    <w:name w:val="s101"/>
    <w:basedOn w:val="a"/>
    <w:pPr>
      <w:spacing w:before="100" w:beforeAutospacing="1" w:after="100" w:afterAutospacing="1" w:line="240" w:lineRule="auto"/>
    </w:pPr>
    <w:rPr>
      <w:rFonts w:ascii="Times New Roman" w:hAnsi="Times New Roman" w:cs="Times New Roman"/>
      <w:sz w:val="24"/>
      <w:szCs w:val="24"/>
    </w:rPr>
  </w:style>
  <w:style w:type="paragraph" w:customStyle="1" w:styleId="s102">
    <w:name w:val="s102"/>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3">
    <w:name w:val="s103"/>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4">
    <w:name w:val="s104"/>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5">
    <w:name w:val="s105"/>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6">
    <w:name w:val="s106"/>
    <w:basedOn w:val="a"/>
    <w:pPr>
      <w:pBdr>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s108">
    <w:name w:val="s108"/>
    <w:basedOn w:val="a"/>
    <w:pPr>
      <w:spacing w:before="100" w:beforeAutospacing="1" w:after="100" w:afterAutospacing="1" w:line="240" w:lineRule="auto"/>
    </w:pPr>
    <w:rPr>
      <w:rFonts w:ascii="Times New Roman" w:hAnsi="Times New Roman" w:cs="Times New Roman"/>
      <w:sz w:val="24"/>
      <w:szCs w:val="24"/>
    </w:rPr>
  </w:style>
  <w:style w:type="paragraph" w:customStyle="1" w:styleId="s109">
    <w:name w:val="s109"/>
    <w:basedOn w:val="a"/>
    <w:pPr>
      <w:spacing w:before="100" w:beforeAutospacing="1" w:after="100" w:afterAutospacing="1" w:line="240" w:lineRule="auto"/>
    </w:pPr>
    <w:rPr>
      <w:rFonts w:ascii="Times New Roman" w:hAnsi="Times New Roman" w:cs="Times New Roman"/>
      <w:sz w:val="24"/>
      <w:szCs w:val="24"/>
    </w:rPr>
  </w:style>
  <w:style w:type="paragraph" w:customStyle="1" w:styleId="s110">
    <w:name w:val="s110"/>
    <w:basedOn w:val="a"/>
    <w:pPr>
      <w:spacing w:before="100" w:beforeAutospacing="1" w:after="100" w:afterAutospacing="1" w:line="240" w:lineRule="auto"/>
    </w:pPr>
    <w:rPr>
      <w:rFonts w:ascii="Times New Roman" w:hAnsi="Times New Roman" w:cs="Times New Roman"/>
      <w:sz w:val="24"/>
      <w:szCs w:val="24"/>
    </w:rPr>
  </w:style>
  <w:style w:type="paragraph" w:customStyle="1" w:styleId="s111">
    <w:name w:val="s111"/>
    <w:basedOn w:val="a"/>
    <w:pPr>
      <w:spacing w:before="100" w:beforeAutospacing="1" w:after="100" w:afterAutospacing="1" w:line="240" w:lineRule="auto"/>
    </w:pPr>
    <w:rPr>
      <w:rFonts w:ascii="Times New Roman" w:hAnsi="Times New Roman" w:cs="Times New Roman"/>
      <w:sz w:val="24"/>
      <w:szCs w:val="24"/>
    </w:rPr>
  </w:style>
  <w:style w:type="paragraph" w:customStyle="1" w:styleId="s112">
    <w:name w:val="s112"/>
    <w:basedOn w:val="a"/>
    <w:pPr>
      <w:spacing w:before="100" w:beforeAutospacing="1" w:after="100" w:afterAutospacing="1" w:line="240" w:lineRule="auto"/>
    </w:pPr>
    <w:rPr>
      <w:rFonts w:ascii="Times New Roman" w:hAnsi="Times New Roman" w:cs="Times New Roman"/>
      <w:sz w:val="24"/>
      <w:szCs w:val="24"/>
    </w:rPr>
  </w:style>
  <w:style w:type="paragraph" w:customStyle="1" w:styleId="s4">
    <w:name w:val="s4"/>
    <w:basedOn w:val="a"/>
    <w:pPr>
      <w:spacing w:before="100" w:beforeAutospacing="1" w:after="100" w:afterAutospacing="1" w:line="240" w:lineRule="auto"/>
    </w:pPr>
    <w:rPr>
      <w:rFonts w:ascii="Times New Roman" w:hAnsi="Times New Roman" w:cs="Times New Roman"/>
      <w:sz w:val="24"/>
      <w:szCs w:val="24"/>
    </w:rPr>
  </w:style>
  <w:style w:type="paragraph" w:customStyle="1" w:styleId="s31">
    <w:name w:val="s31"/>
    <w:basedOn w:val="a"/>
    <w:pPr>
      <w:spacing w:before="100" w:beforeAutospacing="1" w:after="100" w:afterAutospacing="1" w:line="240" w:lineRule="auto"/>
    </w:pPr>
    <w:rPr>
      <w:rFonts w:ascii="Times New Roman" w:hAnsi="Times New Roman" w:cs="Times New Roman"/>
      <w:sz w:val="24"/>
      <w:szCs w:val="24"/>
    </w:rPr>
  </w:style>
  <w:style w:type="paragraph" w:customStyle="1" w:styleId="s47">
    <w:name w:val="s47"/>
    <w:basedOn w:val="a"/>
    <w:pPr>
      <w:spacing w:before="100" w:beforeAutospacing="1" w:after="100" w:afterAutospacing="1" w:line="240" w:lineRule="auto"/>
    </w:pPr>
    <w:rPr>
      <w:rFonts w:ascii="Times New Roman" w:hAnsi="Times New Roman" w:cs="Times New Roman"/>
      <w:sz w:val="24"/>
      <w:szCs w:val="24"/>
    </w:rPr>
  </w:style>
  <w:style w:type="paragraph" w:customStyle="1" w:styleId="s48">
    <w:name w:val="s48"/>
    <w:basedOn w:val="a"/>
    <w:pPr>
      <w:spacing w:before="100" w:beforeAutospacing="1" w:after="100" w:afterAutospacing="1" w:line="240" w:lineRule="auto"/>
    </w:pPr>
    <w:rPr>
      <w:rFonts w:ascii="Times New Roman" w:hAnsi="Times New Roman" w:cs="Times New Roman"/>
      <w:sz w:val="24"/>
      <w:szCs w:val="24"/>
    </w:rPr>
  </w:style>
  <w:style w:type="paragraph" w:customStyle="1" w:styleId="s107">
    <w:name w:val="s107"/>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2">
    <w:name w:val="ui-tabs-active2"/>
    <w:basedOn w:val="a"/>
    <w:pPr>
      <w:spacing w:before="15" w:after="0" w:line="240" w:lineRule="auto"/>
      <w:ind w:right="48"/>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3">
    <w:name w:val="ui-tabs-active3"/>
    <w:basedOn w:val="a"/>
    <w:pPr>
      <w:spacing w:before="15" w:after="0" w:line="240" w:lineRule="auto"/>
      <w:ind w:right="48"/>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character" w:customStyle="1" w:styleId="rednoun">
    <w:name w:val="rednoun"/>
    <w:basedOn w:val="a0"/>
  </w:style>
  <w:style w:type="paragraph" w:styleId="a7">
    <w:name w:val="Balloon Text"/>
    <w:basedOn w:val="a"/>
    <w:link w:val="a8"/>
    <w:uiPriority w:val="99"/>
    <w:semiHidden/>
    <w:unhideWhenUsed/>
    <w:rsid w:val="00B37F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7F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08123">
      <w:marLeft w:val="0"/>
      <w:marRight w:val="0"/>
      <w:marTop w:val="0"/>
      <w:marBottom w:val="500"/>
      <w:divBdr>
        <w:top w:val="none" w:sz="0" w:space="0" w:color="auto"/>
        <w:left w:val="none" w:sz="0" w:space="0" w:color="auto"/>
        <w:bottom w:val="none" w:sz="0" w:space="0" w:color="auto"/>
        <w:right w:val="none" w:sz="0" w:space="0" w:color="auto"/>
      </w:divBdr>
    </w:div>
    <w:div w:id="902830967">
      <w:marLeft w:val="0"/>
      <w:marRight w:val="0"/>
      <w:marTop w:val="0"/>
      <w:marBottom w:val="500"/>
      <w:divBdr>
        <w:top w:val="none" w:sz="0" w:space="0" w:color="auto"/>
        <w:left w:val="none" w:sz="0" w:space="0" w:color="auto"/>
        <w:bottom w:val="none" w:sz="0" w:space="0" w:color="auto"/>
        <w:right w:val="none" w:sz="0" w:space="0" w:color="auto"/>
      </w:divBdr>
    </w:div>
    <w:div w:id="960114145">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10238</Words>
  <Characters>58360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Кахановская Ирина Александровна</dc:creator>
  <cp:lastModifiedBy>Кахановская Ирина Александровна</cp:lastModifiedBy>
  <cp:revision>2</cp:revision>
  <dcterms:created xsi:type="dcterms:W3CDTF">2025-04-16T05:08:00Z</dcterms:created>
  <dcterms:modified xsi:type="dcterms:W3CDTF">2025-04-16T05:08:00Z</dcterms:modified>
</cp:coreProperties>
</file>