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bookmarkStart w:id="0" w:name="_GoBack"/>
      <w:bookmarkEnd w:id="0"/>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FE4D73" w:rsidRDefault="00FE4D73" w:rsidP="00FE4D73">
      <w:pPr>
        <w:spacing w:after="0" w:line="240" w:lineRule="auto"/>
        <w:ind w:left="-1134" w:right="-143" w:firstLine="709"/>
        <w:jc w:val="center"/>
        <w:rPr>
          <w:rFonts w:eastAsia="Calibri" w:cs="Times New Roman"/>
          <w:b/>
          <w:sz w:val="42"/>
          <w:szCs w:val="42"/>
        </w:rPr>
      </w:pPr>
      <w:bookmarkStart w:id="1" w:name="_Hlk166226638"/>
      <w:r w:rsidRPr="00FE4D73">
        <w:rPr>
          <w:rFonts w:eastAsia="Calibri" w:cs="Times New Roman"/>
          <w:b/>
          <w:sz w:val="42"/>
          <w:szCs w:val="42"/>
        </w:rPr>
        <w:t xml:space="preserve">БЕЛАРУСЬ – </w:t>
      </w:r>
    </w:p>
    <w:p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p w:rsidR="00A44408" w:rsidRDefault="00A44408" w:rsidP="00B17EFB">
      <w:pPr>
        <w:spacing w:after="0" w:line="240" w:lineRule="auto"/>
        <w:ind w:left="-1134" w:right="-143" w:firstLine="709"/>
        <w:jc w:val="center"/>
        <w:rPr>
          <w:b/>
          <w:bCs/>
          <w:sz w:val="30"/>
          <w:szCs w:val="30"/>
        </w:rPr>
      </w:pPr>
    </w:p>
    <w:bookmarkEnd w:id="1"/>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  </w:t>
            </w:r>
            <w:r w:rsidR="00B17E10">
              <w:rPr>
                <w:rFonts w:ascii="Times New Roman" w:hAnsi="Times New Roman" w:cs="Times New Roman"/>
                <w:bCs/>
                <w:sz w:val="30"/>
                <w:szCs w:val="30"/>
                <w:lang w:val="ru-RU"/>
              </w:rPr>
              <w:t>14</w:t>
            </w:r>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«БелТА»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r w:rsidRPr="00FE4D73">
        <w:rPr>
          <w:b/>
          <w:i/>
          <w:spacing w:val="-4"/>
          <w:kern w:val="30"/>
          <w:szCs w:val="28"/>
        </w:rPr>
        <w:t>Справочно:</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выдающийся авиаконструктор П.О.Сухой</w:t>
      </w:r>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оз.Нещедро, восточнее городов Витебска, Орши, Могилева и Жлобина, по р.Припять,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разработке плана операции, как и всего летне-осеннего наступления, принимал первый заместитель начальника Генерального штаба Красной Армии уроженец г.Гродно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r w:rsidRPr="00FE4D73">
        <w:rPr>
          <w:rFonts w:eastAsia="Times New Roman" w:cs="Times New Roman"/>
          <w:sz w:val="30"/>
          <w:szCs w:val="30"/>
        </w:rPr>
        <w:t>И.Х.Баграмян, И.Д.Черняховский, Г.Ф.Захаров, К.К.Рокоссовский</w:t>
      </w:r>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маршалы Советского Союза Г.К.Жуков и А.М.Василевский.</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г.Витебск, 28 июня – г.Лепель. Войсками 3-го Белорусского фронта был ликвидирован мощный узел немецкой обороны на восток от г.Орши,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освободили г.Могилев.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г.Бобруйском.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Мощными ударами четырех фронтов Красная Армия сокрушила оборону немецких войск на пространстве между р.Западной Двиной и р.Припятью и устремилась на запад. 29–30 июня части и соединения 3-го Белорусского фронта форсировали р.Березину, 1 июля освободили г.</w:t>
      </w:r>
      <w:r w:rsidRPr="00FE4D73">
        <w:rPr>
          <w:rFonts w:eastAsia="Times New Roman" w:cs="Times New Roman"/>
          <w:spacing w:val="-6"/>
          <w:sz w:val="30"/>
          <w:szCs w:val="30"/>
        </w:rPr>
        <w:t xml:space="preserve">Борисов, 2 июля – г.Вилейку, д.Красное, отсекли 3-ю танковую армию от </w:t>
      </w:r>
      <w:r w:rsidRPr="00FE4D73">
        <w:rPr>
          <w:rFonts w:eastAsia="Times New Roman" w:cs="Times New Roman"/>
          <w:spacing w:val="-6"/>
          <w:sz w:val="30"/>
          <w:szCs w:val="30"/>
        </w:rPr>
        <w:lastRenderedPageBreak/>
        <w:t>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имело освобождение г.Минска</w:t>
      </w:r>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освобождение от немецких оккупантов г.Минска</w:t>
      </w:r>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В «котел» под г.Бобруйском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г.Бобруйск.</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r w:rsidRPr="00FE4D73">
        <w:rPr>
          <w:b/>
          <w:kern w:val="30"/>
          <w:sz w:val="30"/>
          <w:szCs w:val="30"/>
        </w:rPr>
        <w:t>Шяуляйскую, Вильнюсскую, Каунасскую, Белостокскую, Люблин-Брестскую</w:t>
      </w:r>
      <w:r w:rsidRPr="00FE4D73">
        <w:rPr>
          <w:kern w:val="30"/>
          <w:sz w:val="30"/>
          <w:szCs w:val="30"/>
        </w:rPr>
        <w:t xml:space="preserve">. </w:t>
      </w:r>
      <w:r w:rsidRPr="00FE4D73">
        <w:rPr>
          <w:rFonts w:eastAsia="Times New Roman" w:cs="Times New Roman"/>
          <w:sz w:val="30"/>
          <w:szCs w:val="30"/>
        </w:rPr>
        <w:t>При продвижении 3-го Белорусского фронта в Вильнюсской операции (5–20 июля) его войсками были освобождены г.Воложин и г.Молодечно (5 июля), г.п.Ивенец (6 июля), а.г.Гольшаны, г.Ошмяны, г.п.Юратишки (7 июля), г.Ивье (8 июля), г.Лида (9 июля) и правобережная часть г.Гродно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г.Дзержинск, а 8 июля части 3-й армии и армейский подвижный отряд 50-й армии овладели г.Новогрудком. Сохраняя высокие темпы наступления, войска фронта за последующие пять дней, преодолевая упорное сопротивление немецких войск, форсировали три </w:t>
      </w:r>
      <w:r w:rsidRPr="00FE4D73">
        <w:rPr>
          <w:rFonts w:eastAsia="Times New Roman" w:cs="Times New Roman"/>
          <w:sz w:val="30"/>
          <w:szCs w:val="30"/>
        </w:rPr>
        <w:lastRenderedPageBreak/>
        <w:t xml:space="preserve">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г.Гродно,</w:t>
      </w:r>
      <w:r w:rsidRPr="00FE4D73">
        <w:rPr>
          <w:rFonts w:eastAsia="Times New Roman" w:cs="Times New Roman"/>
          <w:sz w:val="30"/>
          <w:szCs w:val="30"/>
        </w:rPr>
        <w:br/>
        <w:t>а 27 июля – овладеть г.Белостоком;</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освобожден г.Брест</w:t>
      </w:r>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г.Москве,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w:t>
      </w:r>
      <w:r w:rsidRPr="00FE4D73">
        <w:rPr>
          <w:kern w:val="30"/>
          <w:sz w:val="30"/>
          <w:szCs w:val="30"/>
        </w:rPr>
        <w:lastRenderedPageBreak/>
        <w:t xml:space="preserve">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r w:rsidRPr="00FE4D73">
        <w:rPr>
          <w:rFonts w:eastAsia="Calibri"/>
          <w:b/>
          <w:sz w:val="30"/>
          <w:szCs w:val="30"/>
        </w:rPr>
        <w:t>А.Г.Лукашенко</w:t>
      </w:r>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w:t>
      </w:r>
      <w:r w:rsidRPr="00FE4D73">
        <w:rPr>
          <w:kern w:val="30"/>
          <w:sz w:val="30"/>
          <w:szCs w:val="30"/>
        </w:rPr>
        <w:lastRenderedPageBreak/>
        <w:t>космос. Беларусь стала 48-м государством в этом списке. Космический полет первого космонавта суверенной Беларуси М.В.Василевской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r w:rsidRPr="00FE4D73">
        <w:rPr>
          <w:b/>
          <w:kern w:val="30"/>
          <w:sz w:val="30"/>
          <w:szCs w:val="30"/>
        </w:rPr>
        <w:t>А.Г.Лукашенко</w:t>
      </w:r>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r w:rsidRPr="00FE4D73">
        <w:rPr>
          <w:b/>
          <w:i/>
          <w:kern w:val="30"/>
          <w:szCs w:val="28"/>
        </w:rPr>
        <w:t>Справочно:</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Лоев,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города Барановичи, Дзержинск, Дятлово, Калинковичи, Любань, Осиповичи, Чаусы, городские поселки Оболь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lastRenderedPageBreak/>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r>
        <w:rPr>
          <w:rFonts w:eastAsia="Times New Roman" w:cs="Times New Roman"/>
          <w:b/>
          <w:bCs/>
          <w:i/>
          <w:iCs/>
          <w:sz w:val="30"/>
          <w:szCs w:val="30"/>
          <w:shd w:val="clear" w:color="auto" w:fill="FFFFFF"/>
          <w:lang w:eastAsia="ru-RU"/>
        </w:rPr>
        <w:t>Справочно:</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всех сайтах региональных СМИ, горрайисполкомов размещен тематический баннер «80 гадо</w:t>
      </w:r>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 xml:space="preserve">С апреля текущего года «Радио Могилев» запустило новый проект «Жывыя радкі пра вайну», посвященный 80-летию освобождения Беларуси от немецко-фашистских захватчиков. В проекте в прозе и лирике – вся правда о событиях 1941–1945 годов. </w:t>
      </w:r>
      <w:r w:rsidRPr="00894F50">
        <w:rPr>
          <w:rFonts w:eastAsia="Times New Roman" w:cs="Times New Roman"/>
          <w:i/>
          <w:iCs/>
          <w:szCs w:val="28"/>
          <w:lang w:eastAsia="ru-RU"/>
        </w:rPr>
        <w:lastRenderedPageBreak/>
        <w:t>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r w:rsidRPr="00FE4D73">
        <w:rPr>
          <w:rFonts w:cs="Times New Roman"/>
          <w:b/>
          <w:sz w:val="30"/>
          <w:szCs w:val="30"/>
        </w:rPr>
        <w:t>А.Г.Лукашенко</w:t>
      </w:r>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lastRenderedPageBreak/>
        <w:t xml:space="preserve">* </w:t>
      </w:r>
      <w:r w:rsidRPr="002333CF">
        <w:rPr>
          <w:rFonts w:cs="Times New Roman"/>
          <w:b/>
          <w:i/>
          <w:iCs/>
          <w:sz w:val="30"/>
          <w:szCs w:val="30"/>
        </w:rPr>
        <w:t>разместить информацию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электросамокатом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w:t>
      </w:r>
      <w:r w:rsidRPr="00894F50">
        <w:rPr>
          <w:rFonts w:eastAsia="Calibri" w:cs="Times New Roman"/>
          <w:sz w:val="30"/>
          <w:szCs w:val="30"/>
        </w:rPr>
        <w:lastRenderedPageBreak/>
        <w:t xml:space="preserve">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w:t>
      </w:r>
      <w:r w:rsidRPr="00894F50">
        <w:rPr>
          <w:rFonts w:eastAsia="Calibri" w:cs="Times New Roman"/>
          <w:sz w:val="30"/>
          <w:szCs w:val="30"/>
        </w:rPr>
        <w:lastRenderedPageBreak/>
        <w:t xml:space="preserve">указанных 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При движении по краю проезжей части дороги в темное время суток нужно обозначить себя световозвращающим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2"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2"/>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r w:rsidR="00092701" w:rsidRPr="00092701">
        <w:rPr>
          <w:rFonts w:eastAsia="Times New Roman" w:cs="Times New Roman"/>
          <w:i/>
          <w:iCs/>
          <w:color w:val="000000"/>
          <w:sz w:val="24"/>
          <w:szCs w:val="24"/>
        </w:rPr>
        <w:t>УНиПТЛ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 xml:space="preserve">в сфере незаконного оборота наркотиков установлена статьями 327-332 Уголовного кодекса Республики Беларусь. За незаконный сбыт наркотиков, в соответствии </w:t>
      </w:r>
      <w:r w:rsidRPr="00092701">
        <w:rPr>
          <w:rFonts w:eastAsia="Times New Roman" w:cs="Times New Roman"/>
          <w:color w:val="000000"/>
          <w:sz w:val="30"/>
          <w:szCs w:val="30"/>
        </w:rPr>
        <w:lastRenderedPageBreak/>
        <w:t>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наркосырьевой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пара-метилэфедрон,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w:t>
      </w:r>
      <w:r w:rsidRPr="00092701">
        <w:rPr>
          <w:rFonts w:eastAsia="Times New Roman" w:cs="Times New Roman"/>
          <w:color w:val="000000"/>
          <w:sz w:val="30"/>
          <w:szCs w:val="30"/>
        </w:rPr>
        <w:lastRenderedPageBreak/>
        <w:t>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Первые предложения о трудоустройстве приходят в основном 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w:t>
      </w:r>
      <w:r w:rsidRPr="00092701">
        <w:rPr>
          <w:rFonts w:eastAsia="Times New Roman" w:cs="Times New Roman"/>
          <w:color w:val="000000"/>
          <w:sz w:val="30"/>
          <w:szCs w:val="30"/>
        </w:rPr>
        <w:lastRenderedPageBreak/>
        <w:t>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r w:rsidRPr="00092701">
        <w:rPr>
          <w:rFonts w:eastAsia="Times New Roman" w:cs="Times New Roman"/>
          <w:color w:val="000000"/>
          <w:sz w:val="30"/>
          <w:szCs w:val="30"/>
          <w:lang w:val="en-US"/>
        </w:rPr>
        <w:t>NoteCam</w:t>
      </w:r>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«спортики».</w:t>
      </w:r>
      <w:r w:rsidRPr="00092701">
        <w:rPr>
          <w:rFonts w:eastAsia="Times New Roman" w:cs="Times New Roman"/>
          <w:color w:val="000000"/>
          <w:sz w:val="30"/>
          <w:szCs w:val="30"/>
        </w:rPr>
        <w:t xml:space="preserve">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w:t>
      </w:r>
      <w:r w:rsidRPr="00092701">
        <w:rPr>
          <w:rFonts w:eastAsia="Times New Roman" w:cs="Times New Roman"/>
          <w:sz w:val="30"/>
          <w:szCs w:val="30"/>
        </w:rPr>
        <w:lastRenderedPageBreak/>
        <w:t>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lastRenderedPageBreak/>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озера Карпиловское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w:t>
      </w:r>
      <w:r w:rsidRPr="00C77E4D">
        <w:rPr>
          <w:rFonts w:eastAsia="Times New Roman" w:cs="Times New Roman"/>
          <w:sz w:val="30"/>
          <w:szCs w:val="30"/>
          <w:lang w:eastAsia="ru-RU"/>
        </w:rPr>
        <w:lastRenderedPageBreak/>
        <w:t xml:space="preserve">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 xml:space="preserve">Соседи рассказали, что погибший мужчина курил и выпивал. Накануне случившегося </w:t>
      </w:r>
      <w:r w:rsidRPr="00C77E4D">
        <w:rPr>
          <w:rFonts w:eastAsia="Times New Roman" w:cs="Times New Roman"/>
          <w:i/>
          <w:iCs/>
          <w:color w:val="000000"/>
          <w:sz w:val="30"/>
          <w:szCs w:val="30"/>
          <w:lang w:eastAsia="ru-RU"/>
        </w:rPr>
        <w:lastRenderedPageBreak/>
        <w:t>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lastRenderedPageBreak/>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Лубнище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w:t>
      </w:r>
      <w:r w:rsidRPr="00C77E4D">
        <w:rPr>
          <w:rFonts w:eastAsia="Times New Roman" w:cs="Times New Roman"/>
          <w:bCs/>
          <w:i/>
          <w:iCs/>
          <w:color w:val="000000"/>
          <w:spacing w:val="1"/>
          <w:sz w:val="30"/>
          <w:szCs w:val="30"/>
          <w:lang w:eastAsia="ru-RU"/>
        </w:rPr>
        <w:lastRenderedPageBreak/>
        <w:t>реки Днепрец в деревне Квартяны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18 мая в 20-06 в службу МЧС от очевидцев поступило сообщение о задымлении на первом этаже девятиэтажного жилого дома по улице Мовчанского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 храните на балконе банки с красками, лаками, растворителями, аэрозолями и т.д. Эти вещества могут воспламениться </w:t>
      </w:r>
      <w:r w:rsidRPr="00C77E4D">
        <w:rPr>
          <w:rFonts w:eastAsia="Times New Roman" w:cs="Times New Roman"/>
          <w:sz w:val="30"/>
          <w:szCs w:val="30"/>
          <w:lang w:eastAsia="ru-RU"/>
        </w:rPr>
        <w:lastRenderedPageBreak/>
        <w:t>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w:t>
      </w:r>
      <w:r w:rsidRPr="00B03A3F">
        <w:rPr>
          <w:rFonts w:eastAsia="Times New Roman" w:cs="Times New Roman"/>
          <w:sz w:val="30"/>
          <w:szCs w:val="30"/>
          <w:lang w:eastAsia="ru-RU"/>
        </w:rPr>
        <w:lastRenderedPageBreak/>
        <w:t xml:space="preserve">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lastRenderedPageBreak/>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tbl>
      <w:tblPr>
        <w:tblW w:w="10466" w:type="dxa"/>
        <w:jc w:val="center"/>
        <w:tblLook w:val="04A0" w:firstRow="1" w:lastRow="0" w:firstColumn="1" w:lastColumn="0" w:noHBand="0" w:noVBand="1"/>
      </w:tblPr>
      <w:tblGrid>
        <w:gridCol w:w="5595"/>
        <w:gridCol w:w="4871"/>
      </w:tblGrid>
      <w:tr w:rsidR="0061585B" w:rsidRPr="0061585B" w:rsidTr="000428F0">
        <w:trPr>
          <w:jc w:val="center"/>
        </w:trPr>
        <w:tc>
          <w:tcPr>
            <w:tcW w:w="5595" w:type="dxa"/>
          </w:tcPr>
          <w:p w:rsidR="0061585B" w:rsidRPr="0061585B" w:rsidRDefault="0061585B" w:rsidP="00444323">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b/>
                <w:sz w:val="30"/>
                <w:szCs w:val="30"/>
                <w:lang w:eastAsia="ru-RU"/>
              </w:rPr>
            </w:pPr>
            <w:bookmarkStart w:id="3" w:name="_Hlk97821530"/>
          </w:p>
        </w:tc>
        <w:tc>
          <w:tcPr>
            <w:tcW w:w="4871" w:type="dxa"/>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 w:val="30"/>
                <w:szCs w:val="30"/>
                <w:lang w:eastAsia="ru-RU"/>
              </w:rPr>
            </w:pPr>
            <w:r w:rsidRPr="0061585B">
              <w:rPr>
                <w:rFonts w:eastAsia="SimSun" w:cs="Times New Roman"/>
                <w:sz w:val="30"/>
                <w:szCs w:val="30"/>
                <w:lang w:eastAsia="ru-RU"/>
              </w:rPr>
              <w:t>УТВЕРЖДАЮ</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11"/>
              <w:rPr>
                <w:rFonts w:eastAsia="SimSun" w:cs="Times New Roman"/>
                <w:sz w:val="30"/>
                <w:szCs w:val="30"/>
                <w:lang w:eastAsia="ru-RU"/>
              </w:rPr>
            </w:pPr>
            <w:r w:rsidRPr="0061585B">
              <w:rPr>
                <w:rFonts w:eastAsia="SimSun" w:cs="Times New Roman"/>
                <w:sz w:val="30"/>
                <w:szCs w:val="30"/>
                <w:lang w:eastAsia="ru-RU"/>
              </w:rPr>
              <w:t>Первый заместитель председателя Могилевского областного исполнительного комитета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r w:rsidRPr="0061585B">
              <w:rPr>
                <w:rFonts w:eastAsia="SimSun" w:cs="Times New Roman"/>
                <w:sz w:val="30"/>
                <w:szCs w:val="30"/>
                <w:lang w:eastAsia="ru-RU"/>
              </w:rPr>
              <w:t>____________С.К.Савицкий</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r w:rsidRPr="0061585B">
              <w:rPr>
                <w:rFonts w:eastAsia="SimSun" w:cs="Times New Roman"/>
                <w:sz w:val="30"/>
                <w:szCs w:val="30"/>
                <w:lang w:eastAsia="ru-RU"/>
              </w:rPr>
              <w:t>«___» июня 2024 г.</w:t>
            </w:r>
          </w:p>
          <w:p w:rsidR="0061585B" w:rsidRPr="0061585B" w:rsidRDefault="0061585B" w:rsidP="0061585B">
            <w:pPr>
              <w:spacing w:after="0" w:line="280" w:lineRule="exact"/>
              <w:jc w:val="center"/>
              <w:rPr>
                <w:rFonts w:eastAsia="SimSun" w:cs="Times New Roman"/>
                <w:b/>
                <w:sz w:val="30"/>
                <w:szCs w:val="30"/>
                <w:lang w:eastAsia="ru-RU"/>
              </w:rPr>
            </w:pPr>
          </w:p>
        </w:tc>
      </w:tr>
    </w:tbl>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 w:val="30"/>
          <w:szCs w:val="30"/>
          <w:lang w:eastAsia="ru-RU"/>
        </w:rPr>
      </w:pPr>
      <w:r w:rsidRPr="0061585B">
        <w:rPr>
          <w:rFonts w:eastAsia="SimSun" w:cs="Times New Roman"/>
          <w:b/>
          <w:sz w:val="30"/>
          <w:szCs w:val="30"/>
          <w:lang w:eastAsia="ru-RU"/>
        </w:rPr>
        <w:t>ГРАФИК</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30"/>
          <w:szCs w:val="30"/>
          <w:lang w:eastAsia="ru-RU"/>
        </w:rPr>
      </w:pPr>
      <w:r w:rsidRPr="0061585B">
        <w:rPr>
          <w:rFonts w:eastAsia="SimSun" w:cs="Times New Roman"/>
          <w:sz w:val="30"/>
          <w:szCs w:val="30"/>
          <w:lang w:eastAsia="ru-RU"/>
        </w:rPr>
        <w:t xml:space="preserve">встреч областных информационно-пропагандистских групп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30"/>
          <w:szCs w:val="30"/>
          <w:lang w:eastAsia="ru-RU"/>
        </w:rPr>
      </w:pPr>
      <w:r w:rsidRPr="0061585B">
        <w:rPr>
          <w:rFonts w:eastAsia="SimSun" w:cs="Times New Roman"/>
          <w:sz w:val="30"/>
          <w:szCs w:val="30"/>
          <w:lang w:eastAsia="ru-RU"/>
        </w:rPr>
        <w:t xml:space="preserve">в трудовых коллективах и с населением по месту жительства </w:t>
      </w:r>
    </w:p>
    <w:p w:rsidR="0061585B" w:rsidRPr="0061585B" w:rsidRDefault="0061585B" w:rsidP="0061585B">
      <w:pPr>
        <w:spacing w:after="0" w:line="280" w:lineRule="exact"/>
        <w:jc w:val="center"/>
        <w:rPr>
          <w:rFonts w:eastAsia="SimSun" w:cs="Times New Roman"/>
          <w:b/>
          <w:bCs/>
          <w:sz w:val="30"/>
          <w:szCs w:val="30"/>
          <w:vertAlign w:val="superscript"/>
          <w:lang w:eastAsia="ru-RU"/>
        </w:rPr>
      </w:pPr>
      <w:r w:rsidRPr="0061585B">
        <w:rPr>
          <w:rFonts w:eastAsia="SimSun" w:cs="Times New Roman"/>
          <w:b/>
          <w:bCs/>
          <w:sz w:val="30"/>
          <w:szCs w:val="30"/>
          <w:lang w:eastAsia="ru-RU"/>
        </w:rPr>
        <w:t>в июне 2024 года</w:t>
      </w:r>
      <w:r w:rsidRPr="0061585B">
        <w:rPr>
          <w:rFonts w:eastAsia="SimSun" w:cs="Times New Roman"/>
          <w:b/>
          <w:bCs/>
          <w:sz w:val="30"/>
          <w:szCs w:val="30"/>
          <w:vertAlign w:val="superscript"/>
          <w:lang w:eastAsia="ru-RU"/>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61585B" w:rsidRPr="0061585B" w:rsidTr="000428F0">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i/>
                <w:szCs w:val="28"/>
                <w:lang w:eastAsia="ru-RU"/>
              </w:rPr>
            </w:pPr>
            <w:r w:rsidRPr="0061585B">
              <w:rPr>
                <w:rFonts w:eastAsia="SimSun" w:cs="Times New Roman"/>
                <w:b/>
                <w:szCs w:val="28"/>
                <w:lang w:eastAsia="ru-RU"/>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Наименование района,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города</w:t>
            </w:r>
          </w:p>
        </w:tc>
        <w:tc>
          <w:tcPr>
            <w:tcW w:w="3832"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Наименование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организации,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населенного пункта</w:t>
            </w:r>
          </w:p>
        </w:tc>
      </w:tr>
      <w:tr w:rsidR="0061585B" w:rsidRPr="0061585B" w:rsidTr="000428F0">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szCs w:val="28"/>
                <w:lang w:eastAsia="ru-RU"/>
              </w:rPr>
            </w:pPr>
            <w:r w:rsidRPr="0061585B">
              <w:rPr>
                <w:rFonts w:eastAsia="SimSun" w:cs="Times New Roman"/>
                <w:b/>
                <w:szCs w:val="28"/>
                <w:lang w:eastAsia="ru-RU"/>
              </w:rPr>
              <w:t>1 ГРУППА</w:t>
            </w:r>
          </w:p>
        </w:tc>
      </w:tr>
      <w:tr w:rsidR="0061585B" w:rsidRPr="0061585B" w:rsidTr="000428F0">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 xml:space="preserve">Исаченко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b/>
                <w:szCs w:val="28"/>
                <w:lang w:eastAsia="ru-RU"/>
              </w:rPr>
              <w:t xml:space="preserve">Анатолий Михайлович, </w:t>
            </w:r>
            <w:r w:rsidRPr="0061585B">
              <w:rPr>
                <w:rFonts w:eastAsia="SimSun" w:cs="Times New Roman"/>
                <w:szCs w:val="28"/>
                <w:lang w:eastAsia="ru-RU"/>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shd w:val="clear" w:color="auto" w:fill="FFFFFF"/>
              <w:spacing w:after="0" w:line="280" w:lineRule="exact"/>
              <w:ind w:right="-74"/>
              <w:jc w:val="center"/>
              <w:rPr>
                <w:rFonts w:eastAsia="Batang" w:cs="Batang"/>
                <w:szCs w:val="28"/>
                <w:lang w:eastAsia="ru-RU"/>
              </w:rPr>
            </w:pPr>
            <w:r w:rsidRPr="0061585B">
              <w:rPr>
                <w:rFonts w:eastAsia="Batang" w:cs="Batang"/>
                <w:szCs w:val="28"/>
                <w:lang w:eastAsia="ru-RU"/>
              </w:rPr>
              <w:t>по отдельному графику</w:t>
            </w:r>
          </w:p>
        </w:tc>
      </w:tr>
      <w:tr w:rsidR="0061585B" w:rsidRPr="0061585B" w:rsidTr="000428F0">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szCs w:val="28"/>
                <w:lang w:eastAsia="ru-RU"/>
              </w:rPr>
            </w:pPr>
            <w:r w:rsidRPr="0061585B">
              <w:rPr>
                <w:rFonts w:eastAsia="SimSun" w:cs="Times New Roman"/>
                <w:b/>
                <w:i/>
                <w:szCs w:val="28"/>
                <w:lang w:eastAsia="ru-RU"/>
              </w:rPr>
              <w:t>1 подгруппа</w:t>
            </w:r>
          </w:p>
        </w:tc>
      </w:tr>
      <w:tr w:rsidR="0061585B" w:rsidRPr="0061585B" w:rsidTr="000428F0">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Касаткина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Татьяна Витальевна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color w:val="000000"/>
                <w:szCs w:val="28"/>
                <w:lang w:eastAsia="ru-RU"/>
              </w:rPr>
            </w:pPr>
            <w:r w:rsidRPr="0061585B">
              <w:rPr>
                <w:rFonts w:eastAsia="Times New Roman" w:cs="Times New Roman"/>
                <w:color w:val="000000"/>
                <w:szCs w:val="28"/>
                <w:lang w:eastAsia="ru-RU"/>
              </w:rPr>
              <w:t>Ляхович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color w:val="000000"/>
                <w:szCs w:val="28"/>
                <w:lang w:eastAsia="ru-RU"/>
              </w:rPr>
            </w:pPr>
            <w:r w:rsidRPr="0061585B">
              <w:rPr>
                <w:rFonts w:eastAsia="Times New Roman" w:cs="Times New Roman"/>
                <w:color w:val="000000"/>
                <w:szCs w:val="28"/>
                <w:lang w:eastAsia="ru-RU"/>
              </w:rPr>
              <w:t>Ирина Петровна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color w:val="000000"/>
                <w:szCs w:val="28"/>
                <w:lang w:eastAsia="ru-RU"/>
              </w:rPr>
            </w:pPr>
            <w:r w:rsidRPr="0061585B">
              <w:rPr>
                <w:rFonts w:eastAsia="Times New Roman" w:cs="Times New Roman"/>
                <w:color w:val="000000"/>
                <w:szCs w:val="28"/>
                <w:lang w:eastAsia="ru-RU"/>
              </w:rPr>
              <w:t>Малахов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color w:val="000000"/>
                <w:szCs w:val="28"/>
                <w:lang w:eastAsia="ru-RU"/>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szCs w:val="28"/>
                <w:lang w:eastAsia="ru-RU"/>
              </w:rPr>
            </w:pPr>
            <w:r w:rsidRPr="0061585B">
              <w:rPr>
                <w:rFonts w:eastAsia="Calibri" w:cs="Times New Roman"/>
                <w:szCs w:val="28"/>
                <w:lang w:eastAsia="ru-RU"/>
              </w:rPr>
              <w:t>Круглянский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здравоохранения «Круглянская центральная районная больница»</w:t>
            </w:r>
          </w:p>
        </w:tc>
      </w:tr>
      <w:tr w:rsidR="0061585B" w:rsidRPr="0061585B" w:rsidTr="000428F0">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200"/>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b/>
                <w:bCs/>
                <w:szCs w:val="28"/>
                <w:lang w:eastAsia="ru-RU"/>
              </w:rPr>
            </w:pPr>
            <w:r w:rsidRPr="0061585B">
              <w:rPr>
                <w:rFonts w:eastAsia="Times New Roman" w:cs="Times New Roman"/>
                <w:b/>
                <w:bCs/>
                <w:szCs w:val="28"/>
                <w:lang w:eastAsia="ru-RU"/>
              </w:rPr>
              <w:t>Щербаченя</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b/>
                <w:bCs/>
                <w:szCs w:val="28"/>
                <w:lang w:eastAsia="ru-RU"/>
              </w:rPr>
            </w:pPr>
            <w:r w:rsidRPr="0061585B">
              <w:rPr>
                <w:rFonts w:eastAsia="Times New Roman" w:cs="Times New Roman"/>
                <w:b/>
                <w:bCs/>
                <w:szCs w:val="28"/>
                <w:lang w:eastAsia="ru-RU"/>
              </w:rPr>
              <w:t>Игорь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Иванов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Сергей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Шалыгина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«Булочно-кондитерская компания «Домочай»</w:t>
            </w:r>
          </w:p>
        </w:tc>
      </w:tr>
      <w:tr w:rsidR="0061585B" w:rsidRPr="0061585B" w:rsidTr="000428F0">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Times New Roman" w:cs="Times New Roman"/>
                <w:b/>
                <w:i/>
                <w:szCs w:val="28"/>
                <w:lang w:eastAsia="ru-RU"/>
              </w:rPr>
            </w:pPr>
            <w:r w:rsidRPr="0061585B">
              <w:rPr>
                <w:rFonts w:eastAsia="Times New Roman" w:cs="Times New Roman"/>
                <w:b/>
                <w:i/>
                <w:szCs w:val="28"/>
                <w:lang w:eastAsia="ru-RU"/>
              </w:rPr>
              <w:t>3 подгруппа</w:t>
            </w:r>
          </w:p>
        </w:tc>
      </w:tr>
      <w:tr w:rsidR="0061585B" w:rsidRPr="0061585B" w:rsidTr="000428F0">
        <w:trPr>
          <w:trHeight w:val="716"/>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bCs/>
                <w:szCs w:val="28"/>
                <w:lang w:eastAsia="ru-RU"/>
              </w:rPr>
            </w:pPr>
            <w:r w:rsidRPr="0061585B">
              <w:rPr>
                <w:rFonts w:eastAsia="SimSun" w:cs="Times New Roman"/>
                <w:b/>
                <w:bCs/>
                <w:szCs w:val="28"/>
                <w:lang w:eastAsia="ru-RU"/>
              </w:rPr>
              <w:t>Шапневская</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bCs/>
                <w:szCs w:val="28"/>
                <w:lang w:eastAsia="ru-RU"/>
              </w:rPr>
            </w:pPr>
            <w:r w:rsidRPr="0061585B">
              <w:rPr>
                <w:rFonts w:eastAsia="SimSun" w:cs="Times New Roman"/>
                <w:b/>
                <w:bCs/>
                <w:szCs w:val="28"/>
                <w:lang w:eastAsia="ru-RU"/>
              </w:rPr>
              <w:t>Мария Владимировна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Ладутько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Олег Иванович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lastRenderedPageBreak/>
              <w:t>Харц</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szCs w:val="28"/>
                <w:lang w:eastAsia="ru-RU"/>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lastRenderedPageBreak/>
              <w:t>Горецкий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«Горецкий районный центр социального обслуживания населения»</w:t>
            </w:r>
          </w:p>
        </w:tc>
      </w:tr>
      <w:tr w:rsidR="0061585B" w:rsidRPr="0061585B" w:rsidTr="000428F0">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i/>
                <w:szCs w:val="28"/>
                <w:lang w:eastAsia="ru-RU"/>
              </w:rPr>
            </w:pPr>
            <w:r w:rsidRPr="0061585B">
              <w:rPr>
                <w:rFonts w:eastAsia="SimSun" w:cs="Times New Roman"/>
                <w:b/>
                <w:i/>
                <w:szCs w:val="28"/>
                <w:lang w:eastAsia="ru-RU"/>
              </w:rPr>
              <w:lastRenderedPageBreak/>
              <w:t>4 подгруппа</w:t>
            </w:r>
          </w:p>
        </w:tc>
      </w:tr>
      <w:tr w:rsidR="0061585B" w:rsidRPr="0061585B" w:rsidTr="000428F0">
        <w:trPr>
          <w:trHeight w:val="1164"/>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Игнатов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Владимир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Cs/>
                <w:iCs/>
                <w:szCs w:val="28"/>
                <w:lang w:eastAsia="ru-RU"/>
              </w:rPr>
            </w:pPr>
            <w:r w:rsidRPr="0061585B">
              <w:rPr>
                <w:rFonts w:eastAsia="Times New Roman" w:cs="Times New Roman"/>
                <w:bCs/>
                <w:iCs/>
                <w:szCs w:val="28"/>
                <w:lang w:eastAsia="ru-RU"/>
              </w:rPr>
              <w:t>Дудкина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Cs/>
                <w:iCs/>
                <w:szCs w:val="28"/>
                <w:lang w:eastAsia="ru-RU"/>
              </w:rPr>
            </w:pPr>
            <w:r w:rsidRPr="0061585B">
              <w:rPr>
                <w:rFonts w:eastAsia="Times New Roman" w:cs="Times New Roman"/>
                <w:bCs/>
                <w:iCs/>
                <w:szCs w:val="28"/>
                <w:lang w:eastAsia="ru-RU"/>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Кировский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szCs w:val="28"/>
                <w:lang w:eastAsia="ru-RU"/>
              </w:rPr>
            </w:pPr>
            <w:r w:rsidRPr="0061585B">
              <w:rPr>
                <w:rFonts w:eastAsia="SimSun" w:cs="Times New Roman"/>
                <w:bCs/>
                <w:szCs w:val="28"/>
                <w:lang w:eastAsia="ru-RU"/>
              </w:rPr>
              <w:t>открытое акционерное общество «Рассвет им. К.П.Орловского»</w:t>
            </w:r>
          </w:p>
        </w:tc>
      </w:tr>
      <w:tr w:rsidR="0061585B" w:rsidRPr="0061585B" w:rsidTr="000428F0">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Cs/>
                <w:szCs w:val="28"/>
                <w:lang w:eastAsia="ru-RU"/>
              </w:rPr>
            </w:pPr>
            <w:r w:rsidRPr="0061585B">
              <w:rPr>
                <w:rFonts w:eastAsia="SimSun" w:cs="Times New Roman"/>
                <w:b/>
                <w:szCs w:val="28"/>
                <w:lang w:eastAsia="ru-RU"/>
              </w:rPr>
              <w:t>2 ГРУППА</w:t>
            </w:r>
          </w:p>
        </w:tc>
      </w:tr>
      <w:tr w:rsidR="0061585B" w:rsidRPr="0061585B" w:rsidTr="000428F0">
        <w:trPr>
          <w:trHeight w:val="878"/>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 xml:space="preserve">Савицкий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Сергей Константинович</w:t>
            </w:r>
            <w:r w:rsidRPr="0061585B">
              <w:rPr>
                <w:rFonts w:eastAsia="SimSun" w:cs="Times New Roman"/>
                <w:b/>
                <w:szCs w:val="28"/>
                <w:lang w:eastAsia="ru-RU"/>
              </w:rPr>
              <w:t>,</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Могилевский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закрытое акционерное общество «Агрокомбинат «Заря»</w:t>
            </w:r>
          </w:p>
        </w:tc>
      </w:tr>
    </w:tbl>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830"/>
      </w:tblGrid>
      <w:tr w:rsidR="0061585B" w:rsidRPr="0061585B" w:rsidTr="000428F0">
        <w:trPr>
          <w:trHeight w:val="16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346"/>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Баргатин</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Александр Константинович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Муравьев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Владимир Иванович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Пушнова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Times New Roman" w:cs="Times New Roman"/>
                <w:szCs w:val="28"/>
                <w:lang w:eastAsia="ru-RU"/>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Cs/>
                <w:szCs w:val="28"/>
                <w:lang w:eastAsia="ru-RU"/>
              </w:rPr>
            </w:pPr>
            <w:r w:rsidRPr="0061585B">
              <w:rPr>
                <w:rFonts w:eastAsia="SimSun" w:cs="Times New Roman"/>
                <w:bCs/>
                <w:szCs w:val="28"/>
                <w:lang w:eastAsia="ru-RU"/>
              </w:rPr>
              <w:t>Белыничское унитарное коммунальное предприятие «Жилкомхоз»</w:t>
            </w:r>
          </w:p>
        </w:tc>
      </w:tr>
      <w:tr w:rsidR="0061585B" w:rsidRPr="0061585B" w:rsidTr="000428F0">
        <w:trPr>
          <w:trHeight w:val="281"/>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Петрученя</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b/>
                <w:bCs/>
                <w:szCs w:val="28"/>
                <w:lang w:eastAsia="ru-RU"/>
              </w:rPr>
              <w:t>Ирина Михайловна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Ищенко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Татьяна Владимировна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Меньшикова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5"/>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«Бобруйский мясокомбинат»</w:t>
            </w:r>
          </w:p>
        </w:tc>
      </w:tr>
      <w:tr w:rsidR="0061585B" w:rsidRPr="0061585B" w:rsidTr="000428F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1198"/>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Тепляков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 xml:space="preserve">Константин Ильич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Бубенцов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Виктор Викторович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Цисельская</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b/>
                <w:szCs w:val="28"/>
                <w:lang w:eastAsia="ru-RU"/>
              </w:rPr>
            </w:pPr>
            <w:r w:rsidRPr="0061585B">
              <w:rPr>
                <w:rFonts w:eastAsia="Times New Roman" w:cs="Times New Roman"/>
                <w:szCs w:val="28"/>
                <w:lang w:eastAsia="ru-RU"/>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Костюковичский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 xml:space="preserve">государственное унитарное коммунальное дочернее строительное предприятие «Костюковичская передвижная механизированная колонна </w:t>
            </w:r>
            <w:r w:rsidRPr="0061585B">
              <w:rPr>
                <w:rFonts w:eastAsia="SimSun" w:cs="Times New Roman"/>
                <w:szCs w:val="28"/>
                <w:lang w:eastAsia="ru-RU"/>
              </w:rPr>
              <w:br/>
              <w:t>№ 260»</w:t>
            </w:r>
          </w:p>
        </w:tc>
      </w:tr>
      <w:tr w:rsidR="0061585B" w:rsidRPr="0061585B" w:rsidTr="000428F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3 ГРУППА</w:t>
            </w:r>
          </w:p>
        </w:tc>
      </w:tr>
      <w:tr w:rsidR="0061585B" w:rsidRPr="0061585B" w:rsidTr="000428F0">
        <w:trPr>
          <w:trHeight w:val="1198"/>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Стельмашок</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Олег Владимирович</w:t>
            </w:r>
            <w:r w:rsidRPr="0061585B">
              <w:rPr>
                <w:rFonts w:eastAsia="SimSun" w:cs="Times New Roman"/>
                <w:b/>
                <w:szCs w:val="28"/>
                <w:lang w:eastAsia="ru-RU"/>
              </w:rPr>
              <w:t>,</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институт Министерства внутренних дел Республики Беларусь»</w:t>
            </w:r>
          </w:p>
        </w:tc>
      </w:tr>
      <w:tr w:rsidR="0061585B" w:rsidRPr="0061585B" w:rsidTr="000428F0">
        <w:trPr>
          <w:trHeight w:val="23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76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color w:val="000000"/>
                <w:szCs w:val="28"/>
                <w:lang w:eastAsia="ru-RU"/>
              </w:rPr>
            </w:pPr>
            <w:r w:rsidRPr="0061585B">
              <w:rPr>
                <w:rFonts w:eastAsia="Times New Roman" w:cs="Times New Roman"/>
                <w:b/>
                <w:color w:val="000000"/>
                <w:szCs w:val="28"/>
                <w:lang w:eastAsia="ru-RU"/>
              </w:rPr>
              <w:t>Музыченко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color w:val="000000"/>
                <w:szCs w:val="28"/>
                <w:lang w:eastAsia="ru-RU"/>
              </w:rPr>
            </w:pPr>
            <w:r w:rsidRPr="0061585B">
              <w:rPr>
                <w:rFonts w:eastAsia="Times New Roman" w:cs="Times New Roman"/>
                <w:b/>
                <w:color w:val="000000"/>
                <w:szCs w:val="28"/>
                <w:lang w:eastAsia="ru-RU"/>
              </w:rPr>
              <w:t>Екатерина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color w:val="000000"/>
                <w:szCs w:val="28"/>
                <w:lang w:eastAsia="ru-RU"/>
              </w:rPr>
            </w:pPr>
            <w:r w:rsidRPr="0061585B">
              <w:rPr>
                <w:rFonts w:eastAsia="SimSun" w:cs="Times New Roman"/>
                <w:bCs/>
                <w:color w:val="000000"/>
                <w:szCs w:val="28"/>
                <w:lang w:eastAsia="ru-RU"/>
              </w:rPr>
              <w:t xml:space="preserve">Марочкова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color w:val="000000"/>
                <w:szCs w:val="28"/>
                <w:lang w:eastAsia="ru-RU"/>
              </w:rPr>
            </w:pPr>
            <w:r w:rsidRPr="0061585B">
              <w:rPr>
                <w:rFonts w:eastAsia="SimSun" w:cs="Times New Roman"/>
                <w:bCs/>
                <w:color w:val="000000"/>
                <w:szCs w:val="28"/>
                <w:lang w:eastAsia="ru-RU"/>
              </w:rPr>
              <w:t>Татьяна Борисовна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color w:val="000000"/>
                <w:szCs w:val="28"/>
                <w:lang w:eastAsia="ru-RU"/>
              </w:rPr>
            </w:pPr>
            <w:r w:rsidRPr="0061585B">
              <w:rPr>
                <w:rFonts w:eastAsia="Times New Roman" w:cs="Times New Roman"/>
                <w:bCs/>
                <w:color w:val="000000"/>
                <w:szCs w:val="28"/>
                <w:lang w:eastAsia="ru-RU"/>
              </w:rPr>
              <w:t>Лазаревич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color w:val="000000"/>
                <w:szCs w:val="28"/>
                <w:lang w:eastAsia="ru-RU"/>
              </w:rPr>
            </w:pPr>
            <w:r w:rsidRPr="0061585B">
              <w:rPr>
                <w:rFonts w:eastAsia="Times New Roman" w:cs="Times New Roman"/>
                <w:bCs/>
                <w:color w:val="000000"/>
                <w:szCs w:val="28"/>
                <w:lang w:eastAsia="ru-RU"/>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Климовичский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eastAsia="x-none"/>
              </w:rPr>
              <w:t>идеологический актив Климовичского района</w:t>
            </w:r>
          </w:p>
        </w:tc>
      </w:tr>
      <w:tr w:rsidR="0061585B" w:rsidRPr="0061585B" w:rsidTr="000428F0">
        <w:trPr>
          <w:trHeight w:val="12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03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Дивакова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Елена Григорьевна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Ефимов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szCs w:val="28"/>
                <w:lang w:eastAsia="ru-RU"/>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val="be-BY" w:eastAsia="x-none"/>
              </w:rPr>
              <w:t>республиканское унитарное предприятие «Телерадиокомпания «Могилев»</w:t>
            </w:r>
          </w:p>
        </w:tc>
      </w:tr>
      <w:tr w:rsidR="0061585B" w:rsidRPr="0061585B" w:rsidTr="000428F0">
        <w:trPr>
          <w:trHeight w:val="222"/>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4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lastRenderedPageBreak/>
              <w:t>3 подгруппа</w:t>
            </w:r>
          </w:p>
        </w:tc>
      </w:tr>
      <w:tr w:rsidR="0061585B" w:rsidRPr="0061585B" w:rsidTr="0061585B">
        <w:trPr>
          <w:trHeight w:val="110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Мартыновский</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Андрей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Романенко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мясокомбинат»</w:t>
            </w:r>
          </w:p>
        </w:tc>
      </w:tr>
      <w:tr w:rsidR="0061585B" w:rsidRPr="0061585B" w:rsidTr="000428F0">
        <w:trPr>
          <w:trHeight w:val="189"/>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Calibri" w:cs="Times New Roman"/>
                <w:szCs w:val="28"/>
              </w:rPr>
            </w:pPr>
            <w:r w:rsidRPr="0061585B">
              <w:rPr>
                <w:rFonts w:eastAsia="SimSun" w:cs="Times New Roman"/>
                <w:b/>
                <w:i/>
                <w:szCs w:val="28"/>
                <w:lang w:eastAsia="ru-RU"/>
              </w:rPr>
              <w:t>4 подгруппа</w:t>
            </w:r>
          </w:p>
        </w:tc>
      </w:tr>
      <w:tr w:rsidR="0061585B" w:rsidRPr="0061585B" w:rsidTr="000428F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Демьянков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Олег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Киреев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Дмитрий Геннадьевич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szCs w:val="28"/>
                <w:lang w:eastAsia="ru-RU"/>
              </w:rPr>
            </w:pPr>
            <w:r w:rsidRPr="0061585B">
              <w:rPr>
                <w:rFonts w:eastAsia="SimSun" w:cs="Times New Roman"/>
                <w:bCs/>
                <w:szCs w:val="28"/>
                <w:lang w:eastAsia="ru-RU"/>
              </w:rPr>
              <w:t>Гайсенок</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szCs w:val="28"/>
                <w:lang w:eastAsia="ru-RU"/>
              </w:rPr>
            </w:pPr>
            <w:r w:rsidRPr="0061585B">
              <w:rPr>
                <w:rFonts w:eastAsia="SimSun" w:cs="Times New Roman"/>
                <w:bCs/>
                <w:szCs w:val="28"/>
                <w:lang w:eastAsia="ru-RU"/>
              </w:rPr>
              <w:t>Андрей Николаевич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военный комиссариат Шкловского района</w:t>
            </w:r>
          </w:p>
        </w:tc>
      </w:tr>
      <w:tr w:rsidR="0061585B" w:rsidRPr="0061585B" w:rsidTr="000428F0">
        <w:trPr>
          <w:trHeight w:val="288"/>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4 ГРУППА</w:t>
            </w:r>
          </w:p>
        </w:tc>
      </w:tr>
      <w:tr w:rsidR="0061585B" w:rsidRPr="0061585B" w:rsidTr="000428F0">
        <w:trPr>
          <w:trHeight w:val="26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Страхар</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Руслан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«Моготекс»</w:t>
            </w:r>
          </w:p>
        </w:tc>
      </w:tr>
      <w:tr w:rsidR="0061585B" w:rsidRPr="0061585B" w:rsidTr="000428F0">
        <w:trPr>
          <w:trHeight w:val="27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Мякинький</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Олег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Брежезинский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Вадим Владимирович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«Торговля»</w:t>
            </w:r>
          </w:p>
        </w:tc>
      </w:tr>
      <w:tr w:rsidR="0061585B" w:rsidRPr="0061585B" w:rsidTr="000428F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1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Рожков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Роман Леонидович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Кускова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szCs w:val="28"/>
                <w:lang w:eastAsia="ru-RU"/>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государственный экономический промышленно-технологический колледж»</w:t>
            </w:r>
          </w:p>
        </w:tc>
      </w:tr>
      <w:tr w:rsidR="0061585B" w:rsidRPr="0061585B" w:rsidTr="000428F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Жигунов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Сергей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Дашкова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 xml:space="preserve">Наталья Николаевна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Титова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i/>
                <w:szCs w:val="28"/>
                <w:lang w:eastAsia="ru-RU"/>
              </w:rPr>
            </w:pPr>
            <w:r w:rsidRPr="0061585B">
              <w:rPr>
                <w:rFonts w:eastAsia="Times New Roman" w:cs="Times New Roman"/>
                <w:szCs w:val="28"/>
                <w:lang w:eastAsia="ru-RU"/>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iCs/>
                <w:szCs w:val="28"/>
                <w:lang w:eastAsia="ru-RU"/>
              </w:rPr>
            </w:pPr>
            <w:r w:rsidRPr="0061585B">
              <w:rPr>
                <w:rFonts w:eastAsia="SimSun" w:cs="Times New Roman"/>
                <w:bCs/>
                <w:iCs/>
                <w:szCs w:val="28"/>
                <w:lang w:eastAsia="ru-RU"/>
              </w:rPr>
              <w:t>Могилевский областной суд</w:t>
            </w:r>
          </w:p>
        </w:tc>
      </w:tr>
      <w:tr w:rsidR="0061585B" w:rsidRPr="0061585B" w:rsidTr="000428F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5 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Денгалёв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 xml:space="preserve">Геннадий Иванович,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highlight w:val="yellow"/>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highlight w:val="yellow"/>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домостроительный комбинат»</w:t>
            </w:r>
          </w:p>
        </w:tc>
      </w:tr>
      <w:tr w:rsidR="0061585B" w:rsidRPr="0061585B" w:rsidTr="000428F0">
        <w:trPr>
          <w:trHeight w:val="1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iCs/>
                <w:szCs w:val="28"/>
                <w:lang w:eastAsia="ru-RU"/>
              </w:rPr>
            </w:pPr>
            <w:r w:rsidRPr="0061585B">
              <w:rPr>
                <w:rFonts w:eastAsia="Times New Roman" w:cs="Times New Roman"/>
                <w:b/>
                <w:iCs/>
                <w:szCs w:val="28"/>
                <w:lang w:eastAsia="ru-RU"/>
              </w:rPr>
              <w:t>Феоктистов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iCs/>
                <w:szCs w:val="28"/>
                <w:lang w:eastAsia="ru-RU"/>
              </w:rPr>
            </w:pPr>
            <w:r w:rsidRPr="0061585B">
              <w:rPr>
                <w:rFonts w:eastAsia="Times New Roman" w:cs="Times New Roman"/>
                <w:b/>
                <w:iCs/>
                <w:szCs w:val="28"/>
                <w:lang w:eastAsia="ru-RU"/>
              </w:rPr>
              <w:t>Сергей Михайлович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iCs/>
                <w:szCs w:val="28"/>
                <w:lang w:eastAsia="ru-RU"/>
              </w:rPr>
            </w:pPr>
            <w:r w:rsidRPr="0061585B">
              <w:rPr>
                <w:rFonts w:eastAsia="Times New Roman" w:cs="Times New Roman"/>
                <w:bCs/>
                <w:iCs/>
                <w:szCs w:val="28"/>
                <w:lang w:eastAsia="ru-RU"/>
              </w:rPr>
              <w:t xml:space="preserve">Бородько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bCs/>
                <w:iCs/>
                <w:szCs w:val="28"/>
                <w:lang w:eastAsia="ru-RU"/>
              </w:rPr>
              <w:t>Игорь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Шуголеева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highlight w:val="yellow"/>
                <w:lang w:eastAsia="ru-RU"/>
              </w:rPr>
            </w:pPr>
            <w:r w:rsidRPr="0061585B">
              <w:rPr>
                <w:rFonts w:eastAsia="Times New Roman" w:cs="Times New Roman"/>
                <w:szCs w:val="28"/>
                <w:lang w:eastAsia="ru-RU"/>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highlight w:val="yellow"/>
                <w:lang w:eastAsia="ru-RU"/>
              </w:rPr>
            </w:pPr>
            <w:r w:rsidRPr="0061585B">
              <w:rPr>
                <w:rFonts w:eastAsia="SimSun" w:cs="Times New Roman"/>
                <w:color w:val="000000"/>
                <w:szCs w:val="28"/>
                <w:lang w:eastAsia="ru-RU"/>
              </w:rPr>
              <w:t>Дрибинский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филиал коммунального унитарного предприятия по проектированию, ремонту и строительству дорог «Могилевоблдорстрой» – ДРСУ № 127</w:t>
            </w:r>
          </w:p>
        </w:tc>
      </w:tr>
      <w:tr w:rsidR="0061585B" w:rsidRPr="0061585B" w:rsidTr="000428F0">
        <w:trPr>
          <w:trHeight w:val="29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lastRenderedPageBreak/>
              <w:t>Жигун</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Александр Николаевич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Гореликов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Владимир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Кабетов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Calibri" w:cs="Times New Roman"/>
                <w:b/>
                <w:szCs w:val="28"/>
                <w:lang w:eastAsia="ru-RU"/>
              </w:rPr>
            </w:pPr>
            <w:r w:rsidRPr="0061585B">
              <w:rPr>
                <w:rFonts w:eastAsia="Times New Roman" w:cs="Times New Roman"/>
                <w:szCs w:val="28"/>
                <w:lang w:eastAsia="ru-RU"/>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Хотимский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учреждения культуры Хотимского района</w:t>
            </w:r>
          </w:p>
        </w:tc>
      </w:tr>
      <w:tr w:rsidR="0061585B" w:rsidRPr="0061585B" w:rsidTr="000428F0">
        <w:trPr>
          <w:trHeight w:val="25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iCs/>
                <w:szCs w:val="28"/>
                <w:lang w:eastAsia="ru-RU"/>
              </w:rPr>
            </w:pPr>
            <w:r w:rsidRPr="0061585B">
              <w:rPr>
                <w:rFonts w:eastAsia="SimSun" w:cs="Times New Roman"/>
                <w:b/>
                <w:i/>
                <w:szCs w:val="28"/>
                <w:lang w:eastAsia="ru-RU"/>
              </w:rPr>
              <w:t>3 подгруппа</w:t>
            </w:r>
          </w:p>
        </w:tc>
      </w:tr>
      <w:tr w:rsidR="0061585B" w:rsidRPr="0061585B" w:rsidTr="000428F0">
        <w:trPr>
          <w:trHeight w:val="56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Клишо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Times New Roman" w:cs="Times New Roman"/>
                <w:b/>
                <w:szCs w:val="28"/>
                <w:lang w:eastAsia="ru-RU"/>
              </w:rPr>
            </w:pPr>
            <w:r w:rsidRPr="0061585B">
              <w:rPr>
                <w:rFonts w:eastAsia="Times New Roman" w:cs="Times New Roman"/>
                <w:b/>
                <w:szCs w:val="28"/>
                <w:lang w:eastAsia="ru-RU"/>
              </w:rPr>
              <w:t>Игорь Леонтьевич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Макаренко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Виталий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Calibri" w:cs="Times New Roman"/>
                <w:szCs w:val="28"/>
                <w:lang w:eastAsia="ru-RU"/>
              </w:rPr>
            </w:pPr>
            <w:r w:rsidRPr="0061585B">
              <w:rPr>
                <w:rFonts w:eastAsia="SimSun" w:cs="Times New Roman"/>
                <w:szCs w:val="28"/>
                <w:lang w:eastAsia="ru-RU"/>
              </w:rPr>
              <w:t xml:space="preserve">Черный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Славгородский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 xml:space="preserve">государственное унитарное коммунальное дочернее строительное предприятие «Славгородская передвижная механизированная колонна </w:t>
            </w:r>
          </w:p>
          <w:p w:rsid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 274»</w:t>
            </w:r>
          </w:p>
          <w:p w:rsid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
        </w:tc>
      </w:tr>
      <w:tr w:rsidR="0061585B" w:rsidRPr="0061585B" w:rsidTr="000428F0">
        <w:trPr>
          <w:trHeight w:val="13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i/>
                <w:szCs w:val="28"/>
                <w:lang w:eastAsia="ru-RU"/>
              </w:rPr>
              <w:t>4 подгруппа</w:t>
            </w:r>
          </w:p>
        </w:tc>
      </w:tr>
      <w:tr w:rsidR="0061585B" w:rsidRPr="0061585B" w:rsidTr="000428F0">
        <w:trPr>
          <w:trHeight w:val="55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 xml:space="preserve">Воронин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Григорий Александрович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Балашенко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Дмитрий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szCs w:val="28"/>
                <w:lang w:eastAsia="ru-RU"/>
              </w:rPr>
            </w:pPr>
            <w:r w:rsidRPr="0061585B">
              <w:rPr>
                <w:rFonts w:eastAsia="Times New Roman" w:cs="Times New Roman"/>
                <w:bCs/>
                <w:szCs w:val="28"/>
                <w:lang w:eastAsia="ru-RU"/>
              </w:rPr>
              <w:t>Иванов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«Могилевская фабрика мороженого»</w:t>
            </w:r>
          </w:p>
        </w:tc>
      </w:tr>
      <w:tr w:rsidR="0061585B" w:rsidRPr="0061585B" w:rsidTr="000428F0">
        <w:trPr>
          <w:trHeight w:val="16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6 ГРУППА</w:t>
            </w:r>
          </w:p>
        </w:tc>
      </w:tr>
      <w:tr w:rsidR="0061585B" w:rsidRPr="0061585B" w:rsidTr="000428F0">
        <w:trPr>
          <w:trHeight w:val="355"/>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jc w:val="both"/>
              <w:rPr>
                <w:rFonts w:eastAsia="Times New Roman" w:cs="Times New Roman"/>
                <w:b/>
                <w:szCs w:val="28"/>
                <w:lang w:eastAsia="ru-RU"/>
              </w:rPr>
            </w:pPr>
            <w:r w:rsidRPr="0061585B">
              <w:rPr>
                <w:rFonts w:eastAsia="Times New Roman" w:cs="Times New Roman"/>
                <w:b/>
                <w:szCs w:val="28"/>
                <w:lang w:eastAsia="ru-RU"/>
              </w:rPr>
              <w:t>Дедков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rPr>
                <w:rFonts w:eastAsia="Calibri" w:cs="Times New Roman"/>
                <w:b/>
                <w:szCs w:val="28"/>
                <w:lang w:eastAsia="ru-RU"/>
              </w:rPr>
            </w:pPr>
            <w:r w:rsidRPr="0061585B">
              <w:rPr>
                <w:rFonts w:eastAsia="Times New Roman" w:cs="Times New Roman"/>
                <w:b/>
                <w:szCs w:val="28"/>
                <w:lang w:eastAsia="ru-RU"/>
              </w:rPr>
              <w:t>Николай Леонидович,</w:t>
            </w:r>
            <w:r w:rsidRPr="0061585B">
              <w:rPr>
                <w:rFonts w:eastAsia="Times New Roman" w:cs="Times New Roman"/>
                <w:szCs w:val="28"/>
                <w:lang w:eastAsia="ru-RU"/>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Кличевский районный исполнительный комитет</w:t>
            </w:r>
          </w:p>
        </w:tc>
      </w:tr>
      <w:tr w:rsidR="0061585B" w:rsidRPr="0061585B" w:rsidTr="000428F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1044"/>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Морозова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Елена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Пищенко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Олег Александрович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Лошкевич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Calibri" w:cs="Times New Roman"/>
                <w:bCs/>
                <w:szCs w:val="28"/>
                <w:lang w:eastAsia="ru-RU"/>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«Чаусский завод железобетонных изделий»</w:t>
            </w:r>
          </w:p>
        </w:tc>
      </w:tr>
      <w:tr w:rsidR="0061585B" w:rsidRPr="0061585B" w:rsidTr="000428F0">
        <w:trPr>
          <w:trHeight w:val="16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6"/>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42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Новиков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Сергей Валентинович</w:t>
            </w:r>
            <w:r w:rsidRPr="0061585B">
              <w:rPr>
                <w:rFonts w:eastAsia="SimSun" w:cs="Times New Roman"/>
                <w:b/>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Неменков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Дмитрий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Якимов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Евгений Анатольевич</w:t>
            </w:r>
            <w:r w:rsidRPr="0061585B">
              <w:rPr>
                <w:rFonts w:eastAsia="SimSun" w:cs="Times New Roman"/>
                <w:szCs w:val="28"/>
                <w:lang w:eastAsia="ru-RU"/>
              </w:rPr>
              <w:t xml:space="preserve"> </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государственное специализированное учебно-спортивное учреждение «Быховская специализированная детско-юношеская школа олимпийского резерва»</w:t>
            </w:r>
          </w:p>
        </w:tc>
      </w:tr>
      <w:tr w:rsidR="0061585B" w:rsidRPr="0061585B" w:rsidTr="0061585B">
        <w:trPr>
          <w:trHeight w:val="205"/>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152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Столяров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Андрей Михайлович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Залого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Юлия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szCs w:val="28"/>
                <w:lang w:eastAsia="ru-RU"/>
              </w:rPr>
            </w:pPr>
            <w:r w:rsidRPr="0061585B">
              <w:rPr>
                <w:rFonts w:eastAsia="Times New Roman" w:cs="Times New Roman"/>
                <w:bCs/>
                <w:szCs w:val="28"/>
                <w:lang w:eastAsia="ru-RU"/>
              </w:rPr>
              <w:t>Зубринович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szCs w:val="28"/>
                <w:lang w:eastAsia="ru-RU"/>
              </w:rPr>
            </w:pPr>
            <w:r w:rsidRPr="0061585B">
              <w:rPr>
                <w:rFonts w:eastAsia="Times New Roman" w:cs="Times New Roman"/>
                <w:bCs/>
                <w:szCs w:val="28"/>
                <w:lang w:eastAsia="ru-RU"/>
              </w:rPr>
              <w:t>Дмитрий Степанович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Никитин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«Кричевский завод железобетонных изделий»</w:t>
            </w:r>
          </w:p>
        </w:tc>
      </w:tr>
      <w:tr w:rsidR="0061585B" w:rsidRPr="0061585B" w:rsidTr="000428F0">
        <w:trPr>
          <w:trHeight w:val="43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i/>
                <w:szCs w:val="28"/>
                <w:lang w:eastAsia="ru-RU"/>
              </w:rPr>
            </w:pPr>
            <w:r w:rsidRPr="0061585B">
              <w:rPr>
                <w:rFonts w:eastAsia="SimSun" w:cs="Times New Roman"/>
                <w:b/>
                <w:i/>
                <w:szCs w:val="28"/>
                <w:lang w:eastAsia="ru-RU"/>
              </w:rPr>
              <w:t>4 подгруппа</w:t>
            </w:r>
          </w:p>
        </w:tc>
      </w:tr>
      <w:tr w:rsidR="0061585B" w:rsidRPr="0061585B" w:rsidTr="000428F0">
        <w:trPr>
          <w:trHeight w:val="1191"/>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lastRenderedPageBreak/>
              <w:t>Заблоцкий</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Андрей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szCs w:val="28"/>
                <w:lang w:eastAsia="ru-RU"/>
              </w:rPr>
            </w:pPr>
            <w:r w:rsidRPr="0061585B">
              <w:rPr>
                <w:rFonts w:eastAsia="SimSun" w:cs="Times New Roman"/>
                <w:szCs w:val="28"/>
                <w:lang w:eastAsia="ru-RU"/>
              </w:rPr>
              <w:t>Бойко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Олег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Станкевич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szCs w:val="28"/>
                <w:lang w:eastAsia="ru-RU"/>
              </w:rPr>
            </w:pPr>
            <w:r w:rsidRPr="0061585B">
              <w:rPr>
                <w:rFonts w:eastAsia="Times New Roman" w:cs="Times New Roman"/>
                <w:szCs w:val="28"/>
                <w:lang w:eastAsia="ru-RU"/>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szCs w:val="28"/>
                <w:lang w:eastAsia="ru-RU"/>
              </w:rPr>
            </w:pPr>
            <w:r w:rsidRPr="0061585B">
              <w:rPr>
                <w:rFonts w:eastAsia="SimSun" w:cs="Times New Roman"/>
                <w:bCs/>
                <w:szCs w:val="28"/>
                <w:lang w:eastAsia="ru-RU"/>
              </w:rPr>
              <w:t xml:space="preserve">учреждения образования </w:t>
            </w:r>
            <w:r w:rsidRPr="0061585B">
              <w:rPr>
                <w:rFonts w:eastAsia="SimSun" w:cs="Times New Roman"/>
                <w:bCs/>
                <w:szCs w:val="28"/>
                <w:lang w:eastAsia="ru-RU"/>
              </w:rPr>
              <w:br/>
              <w:t>г. Могилева</w:t>
            </w:r>
          </w:p>
        </w:tc>
      </w:tr>
    </w:tbl>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40" w:lineRule="auto"/>
        <w:rPr>
          <w:rFonts w:ascii="Calibri" w:eastAsia="SimSun" w:hAnsi="Calibri" w:cs="Times New Roman"/>
          <w:sz w:val="22"/>
          <w:lang w:eastAsia="ru-RU"/>
        </w:rPr>
      </w:pPr>
      <w:r w:rsidRPr="0061585B">
        <w:rPr>
          <w:rFonts w:ascii="Calibri" w:eastAsia="SimSun" w:hAnsi="Calibri" w:cs="Times New Roman"/>
          <w:sz w:val="22"/>
          <w:lang w:eastAsia="ru-RU"/>
        </w:rPr>
        <w:t xml:space="preserve">* </w:t>
      </w:r>
      <w:r w:rsidRPr="0061585B">
        <w:rPr>
          <w:rFonts w:eastAsia="SimSun" w:cs="Times New Roman"/>
          <w:sz w:val="18"/>
          <w:lang w:eastAsia="ru-RU"/>
        </w:rPr>
        <w:t>в графике возможны изменения</w:t>
      </w:r>
      <w:r w:rsidRPr="0061585B">
        <w:rPr>
          <w:rFonts w:ascii="Calibri" w:eastAsia="SimSun" w:hAnsi="Calibri" w:cs="Times New Roman"/>
          <w:sz w:val="22"/>
          <w:lang w:eastAsia="ru-RU"/>
        </w:rPr>
        <w:t>.</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 xml:space="preserve">Начальник главного управления </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 xml:space="preserve">идеологической работы и </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по делам молодежи облисполкома</w:t>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t>Е.А.Музыченко</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18"/>
          <w:szCs w:val="18"/>
          <w:lang w:eastAsia="ru-RU"/>
        </w:rPr>
      </w:pPr>
      <w:r w:rsidRPr="0061585B">
        <w:rPr>
          <w:rFonts w:eastAsia="SimSun" w:cs="Times New Roman"/>
          <w:sz w:val="18"/>
          <w:szCs w:val="18"/>
          <w:lang w:eastAsia="ru-RU"/>
        </w:rPr>
        <w:t>Дерешева 741409</w:t>
      </w:r>
      <w:bookmarkEnd w:id="3"/>
    </w:p>
    <w:sectPr w:rsidR="0061585B" w:rsidRPr="0061585B"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4F" w:rsidRDefault="00674B4F" w:rsidP="008D6350">
      <w:pPr>
        <w:spacing w:after="0" w:line="240" w:lineRule="auto"/>
      </w:pPr>
      <w:r>
        <w:separator/>
      </w:r>
    </w:p>
  </w:endnote>
  <w:endnote w:type="continuationSeparator" w:id="0">
    <w:p w:rsidR="00674B4F" w:rsidRDefault="00674B4F"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4F" w:rsidRDefault="00674B4F" w:rsidP="008D6350">
      <w:pPr>
        <w:spacing w:after="0" w:line="240" w:lineRule="auto"/>
      </w:pPr>
      <w:r>
        <w:separator/>
      </w:r>
    </w:p>
  </w:footnote>
  <w:footnote w:type="continuationSeparator" w:id="0">
    <w:p w:rsidR="00674B4F" w:rsidRDefault="00674B4F"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663D4B">
          <w:rPr>
            <w:noProof/>
          </w:rPr>
          <w:t>2</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63D4B"/>
    <w:rsid w:val="0067105D"/>
    <w:rsid w:val="00674350"/>
    <w:rsid w:val="00674B4F"/>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10323</Words>
  <Characters>58845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RiK™</Company>
  <LinksUpToDate>false</LinksUpToDate>
  <CharactersWithSpaces>69030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xXx</cp:lastModifiedBy>
  <cp:revision>2</cp:revision>
  <cp:lastPrinted>2024-02-13T10:51:00Z</cp:lastPrinted>
  <dcterms:created xsi:type="dcterms:W3CDTF">2024-06-17T05:50:00Z</dcterms:created>
  <dcterms:modified xsi:type="dcterms:W3CDTF">2024-06-17T05:50:00Z</dcterms:modified>
</cp:coreProperties>
</file>