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D4DD7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14:paraId="02C0143D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1DD5278D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5B1954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14:paraId="62E77279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641F6652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A533E1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C3FB49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8BCA01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D161D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A2D736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26FA5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5E1579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6A9C33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8F710D1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4CF5EC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8329F7" w14:textId="77777777"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EDAA4C" w14:textId="77777777"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AAD69D" w14:textId="77777777"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F816EE" w14:textId="77777777"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 xml:space="preserve">КОНСТИТУЦИЯ РЕСПУБЛИКИ БЕЛАРУСЬ – ПРАВОВОЙ ФУНДАМЕНТ ЕДИНСТВА </w:t>
      </w:r>
      <w:r>
        <w:rPr>
          <w:rFonts w:ascii="Times New Roman" w:eastAsia="Calibri" w:hAnsi="Times New Roman" w:cs="Times New Roman"/>
          <w:b/>
          <w:sz w:val="42"/>
          <w:szCs w:val="42"/>
        </w:rPr>
        <w:br/>
      </w:r>
      <w:r w:rsidRPr="00642D8B">
        <w:rPr>
          <w:rFonts w:ascii="Times New Roman" w:eastAsia="Calibri" w:hAnsi="Times New Roman" w:cs="Times New Roman"/>
          <w:b/>
          <w:sz w:val="42"/>
          <w:szCs w:val="42"/>
        </w:rPr>
        <w:t>И ПРОЦВЕТАНИЯ</w:t>
      </w:r>
    </w:p>
    <w:p w14:paraId="269496C2" w14:textId="77777777" w:rsidR="00CA7283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>БЕЛОРУССКОГО НАРОДА</w:t>
      </w:r>
    </w:p>
    <w:p w14:paraId="2D685257" w14:textId="77777777" w:rsidR="00642D8B" w:rsidRPr="00A056E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2BA07C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22B87676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A5564D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EC7BBF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543BEE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8C08E1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3D7D67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008DD8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4E5E80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D8C35D5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FA0457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85873F" w14:textId="77777777"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A26FA7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BA22591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882BF4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0B0847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F49876D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DD2F59" w14:textId="77777777"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6E3F81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14:paraId="4286E6FE" w14:textId="77777777" w:rsidR="00CA7283" w:rsidRPr="00A056EB" w:rsidRDefault="00642D8B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567C54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4C5881C7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7A779185" w14:textId="77777777"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14:paraId="7719A678" w14:textId="77777777" w:rsidTr="00CA7283">
        <w:tc>
          <w:tcPr>
            <w:tcW w:w="9956" w:type="dxa"/>
          </w:tcPr>
          <w:p w14:paraId="5816A08A" w14:textId="77777777" w:rsidR="00CA7283" w:rsidRPr="00567C54" w:rsidRDefault="00642D8B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Конституция Республики Беларусь – правовой фундамент единства </w:t>
            </w:r>
            <w:r w:rsidR="00954DD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и процветания белорусского народа </w:t>
            </w:r>
            <w:r w:rsid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14:paraId="5C42FEB7" w14:textId="77777777" w:rsidTr="00CA7283">
        <w:tc>
          <w:tcPr>
            <w:tcW w:w="9956" w:type="dxa"/>
          </w:tcPr>
          <w:p w14:paraId="2E144FB8" w14:textId="77777777" w:rsidR="00CA7283" w:rsidRPr="009400E6" w:rsidRDefault="00CA7283" w:rsidP="00CA7283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марте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– </w:t>
            </w:r>
            <w:r w:rsidR="0008506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954DD3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4</w:t>
            </w:r>
          </w:p>
        </w:tc>
      </w:tr>
    </w:tbl>
    <w:p w14:paraId="11328727" w14:textId="77777777"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14:paraId="5A77A062" w14:textId="77777777"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0" w:name="_Hlk193096822"/>
      <w:bookmarkStart w:id="1" w:name="_Hlk173940424"/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ПРАВОВОЙ ФУНДАМЕНТ ЕДИНСТВА И ПРОЦВЕТАНИЯ</w:t>
      </w:r>
    </w:p>
    <w:p w14:paraId="3A50B8CD" w14:textId="77777777"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0"/>
    <w:p w14:paraId="45CE6B36" w14:textId="77777777"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14:paraId="1AF3CF2F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14:paraId="16600C61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14:paraId="7DC79198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14:paraId="6C296270" w14:textId="77777777" w:rsidR="00642D8B" w:rsidRPr="00642D8B" w:rsidRDefault="00642D8B" w:rsidP="00642D8B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14:paraId="0AB24406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14:paraId="73E84BDB" w14:textId="77777777"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информационного </w:t>
      </w:r>
      <w:proofErr w:type="gram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агентства ”БелТА</w:t>
      </w:r>
      <w:proofErr w:type="gram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“,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издательского дома ”СБ. Беларусь сегодня“</w:t>
      </w:r>
    </w:p>
    <w:p w14:paraId="31B2FACF" w14:textId="77777777" w:rsidR="00642D8B" w:rsidRPr="00642D8B" w:rsidRDefault="00642D8B" w:rsidP="00642D8B">
      <w:pPr>
        <w:rPr>
          <w:rFonts w:ascii="Calibri" w:eastAsia="Calibri" w:hAnsi="Calibri" w:cs="Times New Roman"/>
        </w:rPr>
      </w:pPr>
    </w:p>
    <w:p w14:paraId="3A4CA08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28B83AC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70D53A" wp14:editId="6CB10FF3">
            <wp:extent cx="2667000" cy="1500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1354" cy="1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EFC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Чуть более трех десятилетий назад 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14:paraId="71A5942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”Пусть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14:paraId="7832C8A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14:paraId="4F49B3EB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9883030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8AD77E7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1DDCA4A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4A6258B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4FB02DC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CA9A90E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3C7771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2.</w:t>
      </w:r>
    </w:p>
    <w:p w14:paraId="4630BAF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BDBD1C" wp14:editId="0D0CC14D">
            <wp:extent cx="2624667" cy="14763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2063" cy="14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1A19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6222F5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14:paraId="287E3F7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 w:rsidRPr="00642D8B"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14:paraId="0E55C0E7" w14:textId="77777777"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0AD61D6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60708D" wp14:editId="37CAB94D">
            <wp:extent cx="2794000" cy="15716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587" cy="1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20CAC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21CF4AE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14:paraId="6BE39B03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14:paraId="15BEC032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. законодательная власть в республике перешла от Съезда КП(б)Б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14:paraId="51E00C9D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существенно отличалась от предыдущих своей структурой – появились преамбула и разделы. Оговаривались новые формы народной демократии – референдумы и всенародные обсуждения.</w:t>
      </w:r>
    </w:p>
    <w:p w14:paraId="1B50C3B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14:paraId="0470434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1D1DCC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14:paraId="4B106E6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337DE9" wp14:editId="0D7243AA">
            <wp:extent cx="274320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5149" cy="15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302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E6918D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 тому моменту, когда СССР официально прекратил существование, в Беларуси уже почти полтора года действовала </w:t>
      </w:r>
      <w:proofErr w:type="gramStart"/>
      <w:r w:rsidRPr="00642D8B">
        <w:rPr>
          <w:rFonts w:ascii="Times New Roman" w:eastAsia="Calibri" w:hAnsi="Times New Roman" w:cs="Times New Roman"/>
          <w:b/>
          <w:sz w:val="30"/>
          <w:szCs w:val="30"/>
        </w:rPr>
        <w:t>Декларация ”О</w:t>
      </w:r>
      <w:proofErr w:type="gramEnd"/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государственном суверенитете Белорусской Советской Социалистической Республики“ </w:t>
      </w:r>
      <w:r w:rsidRPr="00642D8B"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14:paraId="50EBC82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14:paraId="006B43C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14:paraId="2E143CE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14:paraId="59713D50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84A11C5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C98A3B4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6CD3B3D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A66369B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E498891" w14:textId="77777777"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608D541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5.</w:t>
      </w:r>
    </w:p>
    <w:p w14:paraId="0BE9E96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9983" wp14:editId="0D001EBE">
            <wp:extent cx="2686050" cy="15109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4053" cy="15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B85C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A391FE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Кроме того, Конституцией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14:paraId="7C8ABD1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185B84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14:paraId="31FC8026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A82515" wp14:editId="45A36A19">
            <wp:extent cx="2624667" cy="14763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2251" cy="14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F65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8142F5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14:paraId="1969097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14:paraId="6D9D643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14:paraId="4A1B469C" w14:textId="77777777" w:rsidR="00642D8B" w:rsidRPr="00642D8B" w:rsidRDefault="00642D8B" w:rsidP="00B70A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14:paraId="1370AF6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14:paraId="6505EF5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14:paraId="2FBCA0A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26CB0C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14:paraId="4EC7FC9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2A2843" wp14:editId="51574A63">
            <wp:extent cx="2556933" cy="1438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3904" cy="14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35B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644DB1F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A96FBF8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14:paraId="6D4D2C69" w14:textId="77777777"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14:paraId="44ADB7BF" w14:textId="77777777"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14:paraId="576F011D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88A907F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14:paraId="56D6459B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результате голосования проект Основного Закона, предложенный </w:t>
      </w:r>
      <w:proofErr w:type="spell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14:paraId="7539339B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E7DBB85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88F9AAF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82DFC59" w14:textId="77777777"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736B4D5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8C40254" w14:textId="77777777"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29A3E22" w14:textId="77777777"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24E949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8.</w:t>
      </w:r>
    </w:p>
    <w:p w14:paraId="3BA7309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D8CB6" wp14:editId="149BE64E">
            <wp:extent cx="2641600" cy="14859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9481" cy="14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09CA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14:paraId="6A866D2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14:paraId="42179EF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14:paraId="1F39F2A6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14:paraId="0D1E956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референдум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 w:rsidRPr="00642D8B"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14:paraId="6955AA9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67E427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14:paraId="04C8A06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DEFD0D" wp14:editId="749EB6D5">
            <wp:extent cx="2522794" cy="141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143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D7837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:</w:t>
      </w:r>
    </w:p>
    <w:p w14:paraId="42B99AB1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14:paraId="6570416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14:paraId="1E8AFD9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Проверка, которую белорусы прошли с достоинством, продемонстрировала единство, стойкость и небезразличие к будуще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му своего государства. Благодаря несгибаемой воле белорусского лидера </w:t>
      </w:r>
      <w:proofErr w:type="spellStart"/>
      <w:r w:rsidRPr="00642D8B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удалось отстоять суверенитет, мир и спокойствие в стране.</w:t>
      </w:r>
    </w:p>
    <w:p w14:paraId="552F618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14:paraId="15BD191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12783EC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A0E283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14:paraId="7C28EB5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D904CA" wp14:editId="2B997327">
            <wp:extent cx="2455333" cy="1381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1712" cy="13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648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094A03A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50D3921B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14:paraId="5F99091F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За принятие изменения и дополнения Конституции Республики Беларусь проголосовало 82,86% избирателей от принявших участие в голосовании.</w:t>
      </w:r>
    </w:p>
    <w:p w14:paraId="0CFFD902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По результатам референдума скорректированы преамбула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85 статей Конституции, включено 11 новых статей, исключены – 2. Конституция дополнена новой главой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– ”Всебелорусское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народное собрание“.</w:t>
      </w:r>
    </w:p>
    <w:p w14:paraId="4E34E70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14:paraId="5E901EC8" w14:textId="77777777"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14:paraId="59F9C8AE" w14:textId="77777777"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14:paraId="5E9495DF" w14:textId="77777777"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54683F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14:paraId="7D41B9E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E37ABB" wp14:editId="09E8306D">
            <wp:extent cx="2607733" cy="1466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877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4BF1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8A37A72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429D3DE2" w14:textId="77777777"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14:paraId="255BD21B" w14:textId="77777777" w:rsidR="00642D8B" w:rsidRPr="00642D8B" w:rsidRDefault="00642D8B" w:rsidP="00642D8B">
      <w:pPr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 w:rsidRPr="00642D8B"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14:paraId="4E9828D4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E6330BF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642D8B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14:paraId="7E51E028" w14:textId="77777777"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Логичным продолжением заложенных в Конституции принципов 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 w:rsidRPr="00642D8B"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14:paraId="26115764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25270B9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14:paraId="2FBB1112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социального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14:paraId="368AAB4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0DA3F3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14:paraId="4FB86BE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968CEE" wp14:editId="49A95D4D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955" cy="14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B8C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331BE3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14:paraId="265BBFF7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8E03B1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D483328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14:paraId="15DF4FC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16D40D2" wp14:editId="575C76B4">
            <wp:extent cx="2709333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7383" cy="1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AC16" w14:textId="77777777"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54A883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Раньше подать конституционную жалобу можно было только опосредовано – 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14:paraId="27582648" w14:textId="77777777"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BC16781" w14:textId="77777777"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5ACA76A" w14:textId="77777777"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B9F688D" w14:textId="77777777"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14:paraId="7D7A90EE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Закрепление в Основном Законе </w:t>
      </w: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>понятия ”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брак</w:t>
      </w:r>
      <w:proofErr w:type="gramEnd"/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союз женщины и мужчины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14:paraId="62170500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827CBA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14:paraId="19BCD32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42BCFF" wp14:editId="48594D44">
            <wp:extent cx="2607733" cy="14668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8662" cy="14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C96CA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2431C29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14:paraId="2403C4F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14:paraId="3FA93AC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14:paraId="5A41FEAD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2. Действующая Конституция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Каждая статья Основного Закона отражает суть и дух времени. Белорусская Конституция современна, актуальна и отвечает вызовам времени.</w:t>
      </w:r>
    </w:p>
    <w:p w14:paraId="30D406C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14:paraId="511477D3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lastRenderedPageBreak/>
        <w:t xml:space="preserve">4. Основной Закон – это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14:paraId="1945C5B4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Pr="00642D8B">
        <w:rPr>
          <w:rFonts w:ascii="Times New Roman" w:eastAsia="Calibri" w:hAnsi="Times New Roman" w:cs="Times New Roman"/>
          <w:sz w:val="30"/>
          <w:szCs w:val="30"/>
        </w:rPr>
        <w:t>ти.</w:t>
      </w:r>
    </w:p>
    <w:p w14:paraId="24BE3B0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0EB043C" w14:textId="77777777"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14:paraId="430E4E5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14:paraId="16DFF93C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14:paraId="29692AEB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2A05515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14:paraId="1BECED0F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B4F178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4F6003F" wp14:editId="0C7442DD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194" cy="14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6E0B9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E280016" w14:textId="77777777"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”Беспрецедентное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будущее“</w:t>
      </w:r>
      <w:r w:rsidRPr="00642D8B"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</w:p>
    <w:p w14:paraId="1F980E88" w14:textId="77777777"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B70A6A" w:rsidRPr="00D76DE4" w14:paraId="3C8CEFCB" w14:textId="77777777" w:rsidTr="00F71010">
        <w:trPr>
          <w:jc w:val="center"/>
        </w:trPr>
        <w:tc>
          <w:tcPr>
            <w:tcW w:w="5595" w:type="dxa"/>
          </w:tcPr>
          <w:p w14:paraId="27723646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  <w:bookmarkStart w:id="2" w:name="_Hlk190689554"/>
            <w:bookmarkEnd w:id="1"/>
          </w:p>
        </w:tc>
        <w:tc>
          <w:tcPr>
            <w:tcW w:w="4871" w:type="dxa"/>
          </w:tcPr>
          <w:p w14:paraId="6398DE1D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14:paraId="7A8DF1B2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14:paraId="327E40D6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14:paraId="308A1F4B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val="be-BY" w:eastAsia="ru-RU"/>
              </w:rPr>
              <w:t>март</w:t>
            </w: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2025 г.</w:t>
            </w:r>
          </w:p>
          <w:p w14:paraId="3DDF5A03" w14:textId="77777777" w:rsidR="00B70A6A" w:rsidRPr="00D76DE4" w:rsidRDefault="00B70A6A" w:rsidP="00F71010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14:paraId="05D81C43" w14:textId="77777777"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14:paraId="4EC0DDD4" w14:textId="77777777"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14:paraId="580ADD4A" w14:textId="77777777"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14:paraId="33D84077" w14:textId="77777777" w:rsidR="00B70A6A" w:rsidRPr="00D76DE4" w:rsidRDefault="00B70A6A" w:rsidP="00B70A6A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val="be-BY" w:eastAsia="ru-RU"/>
        </w:rPr>
        <w:t>марте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B70A6A" w:rsidRPr="00D76DE4" w14:paraId="357FCBA9" w14:textId="77777777" w:rsidTr="00F71010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F43E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FAE4A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14:paraId="2ECE1677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94F2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14:paraId="4F9EC6DA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14:paraId="193F8937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B70A6A" w:rsidRPr="00D76DE4" w14:paraId="72F13ECB" w14:textId="77777777" w:rsidTr="00F71010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4F395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B70A6A" w:rsidRPr="00D76DE4" w14:paraId="7EB551D0" w14:textId="77777777" w:rsidTr="00F71010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02DD46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14:paraId="04EF83A6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9A3A23" w14:textId="77777777" w:rsidR="00B70A6A" w:rsidRPr="00D76DE4" w:rsidRDefault="00B70A6A" w:rsidP="00F71010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B70A6A" w:rsidRPr="00D76DE4" w14:paraId="50936B05" w14:textId="77777777" w:rsidTr="00F71010">
        <w:trPr>
          <w:trHeight w:val="27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109792" w14:textId="77777777"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14:paraId="011B12FA" w14:textId="77777777" w:rsidTr="00F71010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7D746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14:paraId="61E6BE1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14:paraId="6C16BD0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14:paraId="3F5DFB5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14:paraId="137F73E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14:paraId="1B8E02B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BF1B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5BAC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унитарное предприятие «Жилищно-ремонтно-эксплуатационное управление Ленинского района г. Могилева»</w:t>
            </w:r>
          </w:p>
        </w:tc>
      </w:tr>
      <w:tr w:rsidR="00B70A6A" w:rsidRPr="00E35DB1" w14:paraId="38072E8D" w14:textId="77777777" w:rsidTr="00F71010">
        <w:trPr>
          <w:trHeight w:val="28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B3BA8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14:paraId="075B8BC0" w14:textId="77777777" w:rsidTr="00F71010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198F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14:paraId="1AA65E0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14:paraId="7B71F6A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14:paraId="5E1042C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14:paraId="30DEAB8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14:paraId="69672EB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DFB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Осиповичский </w:t>
            </w:r>
          </w:p>
          <w:p w14:paraId="2FCD98D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310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отдел внутренних дел Осиповичского районного исполнительного комитета</w:t>
            </w:r>
          </w:p>
        </w:tc>
      </w:tr>
      <w:tr w:rsidR="00B70A6A" w:rsidRPr="00E35DB1" w14:paraId="30E6AE67" w14:textId="77777777" w:rsidTr="00F71010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CECD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14:paraId="51874FB1" w14:textId="77777777" w:rsidTr="00F71010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D650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14:paraId="28D9C5E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14:paraId="458A6BF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14:paraId="6A5CA0E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14:paraId="7E964E6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14:paraId="674BC3D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5FA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90B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«Дом сопровождаемого проживания г. Могилева»</w:t>
            </w:r>
          </w:p>
        </w:tc>
      </w:tr>
      <w:tr w:rsidR="00B70A6A" w:rsidRPr="00E35DB1" w14:paraId="2B2472C2" w14:textId="77777777" w:rsidTr="00F71010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198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14:paraId="039D4387" w14:textId="77777777" w:rsidTr="00F71010">
        <w:trPr>
          <w:trHeight w:val="158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350D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14:paraId="07515C8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14:paraId="5757ED7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14:paraId="633D546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14:paraId="42DAF3E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14:paraId="64CB45D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7AE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 xml:space="preserve">Горецкий </w:t>
            </w:r>
          </w:p>
          <w:p w14:paraId="4270F1A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3DE2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«Молочные горки»</w:t>
            </w:r>
          </w:p>
        </w:tc>
      </w:tr>
      <w:tr w:rsidR="00B70A6A" w:rsidRPr="00E35DB1" w14:paraId="44ACE6E4" w14:textId="77777777" w:rsidTr="00F71010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4339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B70A6A" w:rsidRPr="00E35DB1" w14:paraId="49E4FA01" w14:textId="77777777" w:rsidTr="00F71010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93B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14:paraId="2189B9F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14:paraId="3BB0BE9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13C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A07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ткрытое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B70A6A" w:rsidRPr="00E35DB1" w14:paraId="73646F5B" w14:textId="77777777" w:rsidTr="00F71010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7CD1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B70A6A" w:rsidRPr="00E35DB1" w14:paraId="0BF71F39" w14:textId="77777777" w:rsidTr="00F71010">
        <w:trPr>
          <w:trHeight w:val="198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DB4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14:paraId="74B968A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14:paraId="07F055C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14:paraId="2A17E3C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14:paraId="71890D8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14:paraId="31D8A02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B7B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69BE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Климовичское унитарное коммунальное предприятие «Коммунальник»</w:t>
            </w:r>
          </w:p>
        </w:tc>
      </w:tr>
      <w:tr w:rsidR="00B70A6A" w:rsidRPr="00E35DB1" w14:paraId="0ED5F1AD" w14:textId="77777777" w:rsidTr="00F71010">
        <w:trPr>
          <w:trHeight w:val="4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5735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14:paraId="014191FB" w14:textId="77777777" w:rsidTr="00F71010">
        <w:trPr>
          <w:trHeight w:val="167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280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14:paraId="1AFC840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14:paraId="64610BC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14:paraId="7A0EB7D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14:paraId="21AEF94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509D507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9A6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Быховск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8CA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«Быховский лесхоз»</w:t>
            </w:r>
          </w:p>
        </w:tc>
      </w:tr>
      <w:tr w:rsidR="00B70A6A" w:rsidRPr="00E35DB1" w14:paraId="0972FB73" w14:textId="77777777" w:rsidTr="00F71010">
        <w:trPr>
          <w:trHeight w:val="41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A087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14:paraId="5BC3281B" w14:textId="77777777" w:rsidTr="00F71010">
        <w:trPr>
          <w:trHeight w:val="169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5174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14:paraId="78FB214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14:paraId="5539D31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14:paraId="2663780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14:paraId="50FFEB7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14:paraId="04F864E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FE3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E5E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общество с ограниченной ответственностью «Завод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переработке вторичных ресурсов «Восточный»</w:t>
            </w:r>
          </w:p>
        </w:tc>
      </w:tr>
      <w:tr w:rsidR="00B70A6A" w:rsidRPr="00E35DB1" w14:paraId="6A8510EC" w14:textId="77777777" w:rsidTr="00F71010">
        <w:trPr>
          <w:trHeight w:val="42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6A3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B70A6A" w:rsidRPr="00E35DB1" w14:paraId="6B22BD73" w14:textId="77777777" w:rsidTr="00F71010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2B3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14:paraId="7872A68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14:paraId="616AEA3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5A1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илев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F63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издательское унитарное предприятие «Информационное агентство «Могилевские ведомости»</w:t>
            </w:r>
          </w:p>
        </w:tc>
      </w:tr>
      <w:tr w:rsidR="00B70A6A" w:rsidRPr="00E35DB1" w14:paraId="35808862" w14:textId="77777777" w:rsidTr="00F71010">
        <w:trPr>
          <w:trHeight w:val="4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CF5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14:paraId="0DFD94F7" w14:textId="77777777" w:rsidTr="00F71010">
        <w:trPr>
          <w:trHeight w:val="185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FCDA4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14:paraId="654F15A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14:paraId="25FFBB6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EC46C2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14:paraId="3075EDE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14:paraId="3735B48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5B7C8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C6217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B70A6A" w:rsidRPr="00E35DB1" w14:paraId="7CAE2648" w14:textId="77777777" w:rsidTr="00F71010">
        <w:trPr>
          <w:trHeight w:val="38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881F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14:paraId="3578EE0E" w14:textId="77777777" w:rsidTr="00F71010">
        <w:trPr>
          <w:trHeight w:val="169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A4A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Сакович </w:t>
            </w:r>
          </w:p>
          <w:p w14:paraId="4D5C3DF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14:paraId="66C1CF0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14:paraId="3430E08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14:paraId="5222FE8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14:paraId="238B463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057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Славгородский </w:t>
            </w:r>
          </w:p>
          <w:p w14:paraId="750B987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1A0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14:paraId="0E823D5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«Славгородский районный центр гигиены </w:t>
            </w: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и эпидемиологии»</w:t>
            </w:r>
          </w:p>
        </w:tc>
      </w:tr>
      <w:tr w:rsidR="00B70A6A" w:rsidRPr="00E35DB1" w14:paraId="7B83F12A" w14:textId="77777777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15DA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14:paraId="45B4373D" w14:textId="77777777" w:rsidTr="00F71010">
        <w:trPr>
          <w:trHeight w:val="175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7DC5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Гацко </w:t>
            </w:r>
          </w:p>
          <w:p w14:paraId="015D71E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14:paraId="78E701B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</w:p>
          <w:p w14:paraId="51395A5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14:paraId="204B9C0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14:paraId="0FADFCB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473C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Осиповичский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C8A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«Осиповичская центральная районная больница»</w:t>
            </w:r>
          </w:p>
        </w:tc>
      </w:tr>
      <w:tr w:rsidR="00B70A6A" w:rsidRPr="00E35DB1" w14:paraId="07FD4DF9" w14:textId="77777777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075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B70A6A" w:rsidRPr="00E35DB1" w14:paraId="55C2D402" w14:textId="77777777" w:rsidTr="00F71010">
        <w:trPr>
          <w:trHeight w:val="183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0EF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14:paraId="263CEF5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14:paraId="0AB6472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14:paraId="0DD5652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14:paraId="4E95B6B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14:paraId="60909EB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D0D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787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Мстиславский районный отдел по чрезвычайным ситуациям Могилевского областного управления Министерства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B70A6A" w:rsidRPr="00E35DB1" w14:paraId="3DA4B058" w14:textId="77777777" w:rsidTr="00F71010">
        <w:trPr>
          <w:trHeight w:val="40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C3BF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B70A6A" w:rsidRPr="00E35DB1" w14:paraId="2F072076" w14:textId="77777777" w:rsidTr="00F71010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FC5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14:paraId="1D97077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14:paraId="460693A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7B8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243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«Красный металлист»</w:t>
            </w:r>
          </w:p>
        </w:tc>
      </w:tr>
      <w:tr w:rsidR="00B70A6A" w:rsidRPr="00E35DB1" w14:paraId="0BC183C6" w14:textId="77777777" w:rsidTr="00F71010">
        <w:trPr>
          <w:trHeight w:val="45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22B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14:paraId="67C0FB95" w14:textId="77777777" w:rsidTr="00F71010">
        <w:trPr>
          <w:trHeight w:val="173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90CB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14:paraId="1C9A5EE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14:paraId="69380FF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6C8A80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14:paraId="7AE4059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14:paraId="18B6556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466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5C70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«Славянка»</w:t>
            </w:r>
          </w:p>
        </w:tc>
      </w:tr>
      <w:tr w:rsidR="00B70A6A" w:rsidRPr="00E35DB1" w14:paraId="669AAF52" w14:textId="77777777" w:rsidTr="00F71010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06B2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14:paraId="470E7084" w14:textId="77777777" w:rsidTr="00F71010">
        <w:trPr>
          <w:trHeight w:val="17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4D10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14:paraId="0612E2A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14:paraId="1D8D67C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14:paraId="54D3DC1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14:paraId="5EB0510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14:paraId="2D21432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E45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9C8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«Шкловский государственный колледж»</w:t>
            </w:r>
          </w:p>
        </w:tc>
      </w:tr>
      <w:tr w:rsidR="00B70A6A" w:rsidRPr="00E35DB1" w14:paraId="4E5F6808" w14:textId="77777777" w:rsidTr="00F71010">
        <w:trPr>
          <w:trHeight w:val="43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F40A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14:paraId="7C4A0908" w14:textId="77777777" w:rsidTr="00F71010">
        <w:trPr>
          <w:trHeight w:val="175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6EB4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14:paraId="191DAE2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14:paraId="22AE1AE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14:paraId="0C4BE85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14:paraId="571E11B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14:paraId="3799D8A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ED6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14:paraId="11B4E3E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E9B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«Агросервис»</w:t>
            </w:r>
          </w:p>
        </w:tc>
      </w:tr>
      <w:tr w:rsidR="00B70A6A" w:rsidRPr="00E35DB1" w14:paraId="01E7AC9C" w14:textId="77777777" w:rsidTr="00F71010">
        <w:trPr>
          <w:trHeight w:val="48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9810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B70A6A" w:rsidRPr="00E35DB1" w14:paraId="0FFEBC1D" w14:textId="77777777" w:rsidTr="00F71010">
        <w:trPr>
          <w:trHeight w:val="113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57F9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14:paraId="2C8C901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14:paraId="277F75E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F7D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579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Кричевское унитарное производственное предприятие «Коммунальник»</w:t>
            </w:r>
          </w:p>
        </w:tc>
      </w:tr>
      <w:tr w:rsidR="00B70A6A" w:rsidRPr="00E35DB1" w14:paraId="5D0AAECB" w14:textId="77777777" w:rsidTr="00F71010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3601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14:paraId="797EC9BA" w14:textId="77777777" w:rsidTr="00F71010">
        <w:trPr>
          <w:trHeight w:val="232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08A6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14:paraId="2A2B218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14:paraId="53B339F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14:paraId="1DC4DDA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14:paraId="2479213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14:paraId="55FC465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987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D597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215</w:t>
            </w:r>
          </w:p>
        </w:tc>
      </w:tr>
      <w:tr w:rsidR="00B70A6A" w:rsidRPr="00E35DB1" w14:paraId="7FCC3493" w14:textId="77777777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E30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B70A6A" w:rsidRPr="00E35DB1" w14:paraId="12906CC1" w14:textId="77777777" w:rsidTr="00F71010">
        <w:trPr>
          <w:trHeight w:val="169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D6D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14:paraId="0C842EF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14:paraId="460A249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14:paraId="0E2AF93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14:paraId="21A89C7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14:paraId="5C86312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956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Кировский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BAB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учреждения культуры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района</w:t>
            </w:r>
          </w:p>
        </w:tc>
      </w:tr>
      <w:tr w:rsidR="00B70A6A" w:rsidRPr="00E35DB1" w14:paraId="71896429" w14:textId="77777777" w:rsidTr="00F71010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F34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14:paraId="5648BCAD" w14:textId="77777777" w:rsidTr="00F71010">
        <w:trPr>
          <w:trHeight w:val="171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462F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14:paraId="74E68BE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14:paraId="4B9210C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14:paraId="3D99B56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14:paraId="4CD1CCF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14:paraId="27B2278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5E8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3DE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«ПМК-89 Водстрой»</w:t>
            </w:r>
          </w:p>
        </w:tc>
      </w:tr>
      <w:tr w:rsidR="00B70A6A" w:rsidRPr="00E35DB1" w14:paraId="6ECDE403" w14:textId="77777777" w:rsidTr="00F71010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0DD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14:paraId="1BCA71A4" w14:textId="77777777" w:rsidTr="00F71010">
        <w:trPr>
          <w:trHeight w:val="178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462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0ADDBBD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14:paraId="777CB17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14:paraId="05B164E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14:paraId="01787B7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14:paraId="06242DC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576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Краснопольский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F88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филиал </w:t>
            </w:r>
          </w:p>
          <w:p w14:paraId="3760E8A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11 открытого акционерного общества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14:paraId="16E80A3C" w14:textId="77777777" w:rsidTr="00F71010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656A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B70A6A" w:rsidRPr="00E35DB1" w14:paraId="0C46DCA6" w14:textId="77777777" w:rsidTr="00F71010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D5C0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14:paraId="6D20C6F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020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</w:t>
            </w:r>
          </w:p>
          <w:p w14:paraId="062133D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EA2C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Кричевский район электрических сетей филиала «Климовичские электрические сети»</w:t>
            </w:r>
          </w:p>
        </w:tc>
      </w:tr>
      <w:tr w:rsidR="00B70A6A" w:rsidRPr="00E35DB1" w14:paraId="233652E4" w14:textId="77777777" w:rsidTr="00F71010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B7C9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14:paraId="595D38A1" w14:textId="77777777" w:rsidTr="00F71010">
        <w:trPr>
          <w:trHeight w:val="173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BF9B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14:paraId="61C181C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14:paraId="579CEC3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14:paraId="3A1DC40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14:paraId="22F7260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14:paraId="7E7AA55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1F4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63D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закрытое акционерное общество «АСБ-Агро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Тетерино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14:paraId="390AB3BD" w14:textId="77777777" w:rsidTr="00F71010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2516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14:paraId="7729827F" w14:textId="77777777" w:rsidTr="00F71010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E3E23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14:paraId="53C2B4C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6F9F38D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4A54B9E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14:paraId="2F6C50B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14:paraId="69627EF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797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14:paraId="5419726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64DF4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специализированное учебно-спортивное учреждение «Специализированная детско-юношеская школа олимпийского резерва Могилевского района»</w:t>
            </w:r>
          </w:p>
        </w:tc>
      </w:tr>
      <w:tr w:rsidR="00B70A6A" w:rsidRPr="00E35DB1" w14:paraId="696C9620" w14:textId="77777777" w:rsidTr="00F71010">
        <w:trPr>
          <w:trHeight w:val="4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41E5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14:paraId="6402DF46" w14:textId="77777777" w:rsidTr="00F71010">
        <w:trPr>
          <w:trHeight w:val="870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5C842B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14:paraId="6EB407F9" w14:textId="77777777" w:rsidR="00B70A6A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14:paraId="0BA2BCB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7D2E89A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Залого</w:t>
            </w:r>
            <w:proofErr w:type="spellEnd"/>
          </w:p>
          <w:p w14:paraId="7D62B476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14:paraId="4EB1FE1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14:paraId="1D6D8F80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DE7F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lastRenderedPageBreak/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25C1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«Гимназия № 3 г. Могилева»</w:t>
            </w:r>
          </w:p>
        </w:tc>
      </w:tr>
      <w:tr w:rsidR="00B70A6A" w:rsidRPr="00E35DB1" w14:paraId="57A27504" w14:textId="77777777" w:rsidTr="00F71010">
        <w:trPr>
          <w:trHeight w:val="915"/>
          <w:jc w:val="center"/>
        </w:trPr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7E3C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9CA9" w14:textId="77777777" w:rsidR="00B70A6A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Глусский </w:t>
            </w:r>
          </w:p>
          <w:p w14:paraId="0F5DE99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485A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открытое акционерное общество «Глусский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райагропромтехснаб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14:paraId="7C1D8353" w14:textId="77777777" w:rsidTr="00F71010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00FDE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14:paraId="3A89CDBE" w14:textId="77777777" w:rsidTr="00F71010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3F28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14:paraId="30BBE3C2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14:paraId="331D649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14:paraId="09A8C9E7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14:paraId="2B565C9D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14:paraId="2B2BC7A1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4819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Белыничский </w:t>
            </w:r>
          </w:p>
          <w:p w14:paraId="2558D46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94DC8" w14:textId="77777777"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государственное учреждение образования «Средняя школа №1 г. Белыничи имени Николая Ивановича Пашковского»</w:t>
            </w:r>
          </w:p>
        </w:tc>
      </w:tr>
    </w:tbl>
    <w:bookmarkEnd w:id="2"/>
    <w:p w14:paraId="53A6D4EE" w14:textId="77777777"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14:paraId="42437F4F" w14:textId="77777777"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14:paraId="3277D32A" w14:textId="77777777"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14:paraId="39ECC774" w14:textId="77777777"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Заместитель 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а </w:t>
      </w:r>
    </w:p>
    <w:p w14:paraId="4BAC74C6" w14:textId="77777777"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</w:p>
    <w:p w14:paraId="32089C48" w14:textId="77777777"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14:paraId="0F605385" w14:textId="77777777" w:rsidR="007E1540" w:rsidRPr="000D37C3" w:rsidRDefault="00B70A6A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О.А.Пищенко</w:t>
      </w:r>
      <w:proofErr w:type="spellEnd"/>
    </w:p>
    <w:sectPr w:rsidR="007E1540" w:rsidRPr="000D37C3" w:rsidSect="00CA7283">
      <w:headerReference w:type="default" r:id="rId2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43240" w14:textId="77777777" w:rsidR="00AF5285" w:rsidRDefault="00AF5285">
      <w:pPr>
        <w:spacing w:after="0" w:line="240" w:lineRule="auto"/>
      </w:pPr>
      <w:r>
        <w:separator/>
      </w:r>
    </w:p>
  </w:endnote>
  <w:endnote w:type="continuationSeparator" w:id="0">
    <w:p w14:paraId="184B136F" w14:textId="77777777" w:rsidR="00AF5285" w:rsidRDefault="00AF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52574" w14:textId="77777777" w:rsidR="00AF5285" w:rsidRDefault="00AF5285">
      <w:pPr>
        <w:spacing w:after="0" w:line="240" w:lineRule="auto"/>
      </w:pPr>
      <w:r>
        <w:separator/>
      </w:r>
    </w:p>
  </w:footnote>
  <w:footnote w:type="continuationSeparator" w:id="0">
    <w:p w14:paraId="190720F5" w14:textId="77777777" w:rsidR="00AF5285" w:rsidRDefault="00AF5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B50B370" w14:textId="77777777" w:rsidR="00642D8B" w:rsidRPr="007534C3" w:rsidRDefault="00642D8B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Pr="00B65E6C">
          <w:rPr>
            <w:rFonts w:ascii="Times New Roman" w:hAnsi="Times New Roman" w:cs="Times New Roman"/>
            <w:noProof/>
          </w:rPr>
          <w:t>12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000373">
    <w:abstractNumId w:val="13"/>
  </w:num>
  <w:num w:numId="2" w16cid:durableId="1411082371">
    <w:abstractNumId w:val="1"/>
  </w:num>
  <w:num w:numId="3" w16cid:durableId="298730464">
    <w:abstractNumId w:val="21"/>
  </w:num>
  <w:num w:numId="4" w16cid:durableId="578447603">
    <w:abstractNumId w:val="19"/>
  </w:num>
  <w:num w:numId="5" w16cid:durableId="1685395142">
    <w:abstractNumId w:val="10"/>
  </w:num>
  <w:num w:numId="6" w16cid:durableId="1560169397">
    <w:abstractNumId w:val="5"/>
  </w:num>
  <w:num w:numId="7" w16cid:durableId="642928104">
    <w:abstractNumId w:val="9"/>
  </w:num>
  <w:num w:numId="8" w16cid:durableId="837840634">
    <w:abstractNumId w:val="20"/>
  </w:num>
  <w:num w:numId="9" w16cid:durableId="1978991221">
    <w:abstractNumId w:val="0"/>
  </w:num>
  <w:num w:numId="10" w16cid:durableId="26831149">
    <w:abstractNumId w:val="2"/>
  </w:num>
  <w:num w:numId="11" w16cid:durableId="974412440">
    <w:abstractNumId w:val="22"/>
  </w:num>
  <w:num w:numId="12" w16cid:durableId="515769519">
    <w:abstractNumId w:val="15"/>
  </w:num>
  <w:num w:numId="13" w16cid:durableId="208808664">
    <w:abstractNumId w:val="4"/>
  </w:num>
  <w:num w:numId="14" w16cid:durableId="874119364">
    <w:abstractNumId w:val="12"/>
  </w:num>
  <w:num w:numId="15" w16cid:durableId="348525129">
    <w:abstractNumId w:val="18"/>
  </w:num>
  <w:num w:numId="16" w16cid:durableId="37245921">
    <w:abstractNumId w:val="3"/>
  </w:num>
  <w:num w:numId="17" w16cid:durableId="167911861">
    <w:abstractNumId w:val="7"/>
  </w:num>
  <w:num w:numId="18" w16cid:durableId="26371035">
    <w:abstractNumId w:val="17"/>
  </w:num>
  <w:num w:numId="19" w16cid:durableId="211429798">
    <w:abstractNumId w:val="16"/>
  </w:num>
  <w:num w:numId="20" w16cid:durableId="631444083">
    <w:abstractNumId w:val="6"/>
  </w:num>
  <w:num w:numId="21" w16cid:durableId="682902981">
    <w:abstractNumId w:val="8"/>
  </w:num>
  <w:num w:numId="22" w16cid:durableId="1197741509">
    <w:abstractNumId w:val="14"/>
  </w:num>
  <w:num w:numId="23" w16cid:durableId="72280089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0F2FE8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65C19"/>
    <w:rsid w:val="002F7464"/>
    <w:rsid w:val="0030357B"/>
    <w:rsid w:val="00352F7E"/>
    <w:rsid w:val="00375A3A"/>
    <w:rsid w:val="00474F00"/>
    <w:rsid w:val="004C58C4"/>
    <w:rsid w:val="00567C54"/>
    <w:rsid w:val="00580751"/>
    <w:rsid w:val="005A58E5"/>
    <w:rsid w:val="0063675E"/>
    <w:rsid w:val="00642D8B"/>
    <w:rsid w:val="00676D1C"/>
    <w:rsid w:val="00692BD7"/>
    <w:rsid w:val="006E3E5A"/>
    <w:rsid w:val="007E1540"/>
    <w:rsid w:val="00893E3B"/>
    <w:rsid w:val="008A28C1"/>
    <w:rsid w:val="008B6AFB"/>
    <w:rsid w:val="008D1032"/>
    <w:rsid w:val="00954DD3"/>
    <w:rsid w:val="00962F88"/>
    <w:rsid w:val="00992AB7"/>
    <w:rsid w:val="00A02F27"/>
    <w:rsid w:val="00A16D70"/>
    <w:rsid w:val="00A41A64"/>
    <w:rsid w:val="00AF5285"/>
    <w:rsid w:val="00B03A57"/>
    <w:rsid w:val="00B70A6A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139A2"/>
  <w15:chartTrackingRefBased/>
  <w15:docId w15:val="{8886F260-8C37-4EC2-AE6E-BE222C3FF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DE7A-8F0A-4974-8C7B-227A7103C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3494</Words>
  <Characters>19918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Мозакова Елена Владимировна</cp:lastModifiedBy>
  <cp:revision>2</cp:revision>
  <dcterms:created xsi:type="dcterms:W3CDTF">2025-03-18T06:14:00Z</dcterms:created>
  <dcterms:modified xsi:type="dcterms:W3CDTF">2025-03-18T06:14:00Z</dcterms:modified>
</cp:coreProperties>
</file>