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2" w:rsidRPr="008D74A2" w:rsidRDefault="008D74A2" w:rsidP="000E07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8D74A2">
        <w:rPr>
          <w:b/>
          <w:sz w:val="24"/>
          <w:szCs w:val="24"/>
        </w:rPr>
        <w:t xml:space="preserve">Для размещения на сайте </w:t>
      </w:r>
      <w:r w:rsidR="004B254D">
        <w:rPr>
          <w:b/>
          <w:sz w:val="24"/>
          <w:szCs w:val="24"/>
        </w:rPr>
        <w:t>Чаусского</w:t>
      </w:r>
    </w:p>
    <w:p w:rsidR="008D74A2" w:rsidRPr="008D74A2" w:rsidRDefault="008D74A2" w:rsidP="000E077B">
      <w:pPr>
        <w:jc w:val="center"/>
        <w:rPr>
          <w:b/>
          <w:sz w:val="24"/>
          <w:szCs w:val="24"/>
        </w:rPr>
      </w:pPr>
      <w:r w:rsidRPr="008D74A2">
        <w:rPr>
          <w:b/>
          <w:sz w:val="24"/>
          <w:szCs w:val="24"/>
        </w:rPr>
        <w:t xml:space="preserve">                                                                                районного исполнительного комитета</w:t>
      </w:r>
    </w:p>
    <w:p w:rsidR="008D74A2" w:rsidRDefault="008D74A2" w:rsidP="000E077B">
      <w:pPr>
        <w:jc w:val="center"/>
        <w:rPr>
          <w:sz w:val="24"/>
          <w:szCs w:val="24"/>
        </w:rPr>
      </w:pPr>
    </w:p>
    <w:p w:rsidR="008D74A2" w:rsidRDefault="008D74A2" w:rsidP="000E077B">
      <w:pPr>
        <w:jc w:val="center"/>
        <w:rPr>
          <w:sz w:val="24"/>
          <w:szCs w:val="24"/>
        </w:rPr>
      </w:pPr>
    </w:p>
    <w:p w:rsidR="00F366AF" w:rsidRPr="00236837" w:rsidRDefault="00BA15B2" w:rsidP="000E077B">
      <w:pPr>
        <w:jc w:val="center"/>
        <w:rPr>
          <w:sz w:val="24"/>
          <w:szCs w:val="24"/>
        </w:rPr>
      </w:pPr>
      <w:r w:rsidRPr="00236837">
        <w:rPr>
          <w:sz w:val="24"/>
          <w:szCs w:val="24"/>
        </w:rPr>
        <w:t xml:space="preserve">Статья </w:t>
      </w:r>
    </w:p>
    <w:p w:rsidR="004D195E" w:rsidRPr="00CA15BF" w:rsidRDefault="00CA15BF" w:rsidP="000E077B">
      <w:pPr>
        <w:jc w:val="center"/>
        <w:rPr>
          <w:sz w:val="24"/>
          <w:szCs w:val="24"/>
        </w:rPr>
      </w:pPr>
      <w:r>
        <w:rPr>
          <w:sz w:val="24"/>
          <w:szCs w:val="24"/>
        </w:rPr>
        <w:t>«О</w:t>
      </w:r>
      <w:r w:rsidRPr="00CA15BF">
        <w:rPr>
          <w:sz w:val="24"/>
          <w:szCs w:val="24"/>
        </w:rPr>
        <w:t xml:space="preserve"> порядке планирования и разработки мероприятий по охране труда</w:t>
      </w:r>
      <w:r>
        <w:rPr>
          <w:sz w:val="24"/>
          <w:szCs w:val="24"/>
        </w:rPr>
        <w:t>»</w:t>
      </w:r>
    </w:p>
    <w:p w:rsidR="00084662" w:rsidRDefault="00084662" w:rsidP="000E077B">
      <w:pPr>
        <w:jc w:val="center"/>
        <w:rPr>
          <w:b/>
          <w:sz w:val="24"/>
          <w:szCs w:val="24"/>
        </w:rPr>
      </w:pPr>
    </w:p>
    <w:p w:rsidR="0058620C" w:rsidRDefault="00084662" w:rsidP="0058620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B254D">
        <w:rPr>
          <w:sz w:val="24"/>
          <w:szCs w:val="24"/>
        </w:rPr>
        <w:t xml:space="preserve">При </w:t>
      </w:r>
      <w:r w:rsidR="00CA15BF" w:rsidRPr="00CA15BF">
        <w:rPr>
          <w:sz w:val="24"/>
          <w:szCs w:val="24"/>
        </w:rPr>
        <w:t>планировани</w:t>
      </w:r>
      <w:r w:rsidR="004B254D">
        <w:rPr>
          <w:sz w:val="24"/>
          <w:szCs w:val="24"/>
        </w:rPr>
        <w:t>и</w:t>
      </w:r>
      <w:r w:rsidR="00CA15BF" w:rsidRPr="00CA15BF">
        <w:rPr>
          <w:sz w:val="24"/>
          <w:szCs w:val="24"/>
        </w:rPr>
        <w:t xml:space="preserve"> и разработк</w:t>
      </w:r>
      <w:r w:rsidR="004B254D">
        <w:rPr>
          <w:sz w:val="24"/>
          <w:szCs w:val="24"/>
        </w:rPr>
        <w:t>е</w:t>
      </w:r>
      <w:r w:rsidR="00CA15BF" w:rsidRPr="00CA15BF">
        <w:rPr>
          <w:sz w:val="24"/>
          <w:szCs w:val="24"/>
        </w:rPr>
        <w:t xml:space="preserve"> нанимателями мероприятий по охране труда</w:t>
      </w:r>
      <w:r w:rsidR="004B254D">
        <w:rPr>
          <w:sz w:val="24"/>
          <w:szCs w:val="24"/>
        </w:rPr>
        <w:t xml:space="preserve"> необходимо руководствоваться </w:t>
      </w:r>
      <w:r w:rsidR="00CA15BF" w:rsidRPr="00CA15BF">
        <w:rPr>
          <w:sz w:val="24"/>
          <w:szCs w:val="24"/>
        </w:rPr>
        <w:t>Инструкци</w:t>
      </w:r>
      <w:r w:rsidR="00CA15BF">
        <w:rPr>
          <w:sz w:val="24"/>
          <w:szCs w:val="24"/>
        </w:rPr>
        <w:t>ей</w:t>
      </w:r>
      <w:r w:rsidR="00CA15BF" w:rsidRPr="00CA15BF">
        <w:rPr>
          <w:sz w:val="24"/>
          <w:szCs w:val="24"/>
        </w:rPr>
        <w:t xml:space="preserve"> о порядке планирования и разработки мероприятий по охране труда, утвержденной постановлением Министерства труда и социальной защиты Республики Беларусь от 28.11.2013 № 111</w:t>
      </w:r>
      <w:r w:rsidR="005B1F04">
        <w:rPr>
          <w:sz w:val="24"/>
          <w:szCs w:val="24"/>
        </w:rPr>
        <w:t>.</w:t>
      </w:r>
    </w:p>
    <w:p w:rsidR="00CA15BF" w:rsidRPr="00CA15BF" w:rsidRDefault="001E1EA6" w:rsidP="00CA15BF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Организационные, технические, санитарно-противоэпидемические, лечебно-профилактические и иные мероприятия, направленные на обеспечение безопасности работающих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веществ, обеспечение на каждом рабочем месте условий труда, соответствующих требованиям по охране труда, их улучшение, обеспечение до установленных норм санитарно-бытовыми помещениями, оснащенными необходимыми устройствами и средствами, включаются в план мероприятий по охране труда (далее - план).</w:t>
      </w:r>
    </w:p>
    <w:p w:rsidR="00CA15BF" w:rsidRPr="00CA15BF" w:rsidRDefault="00C51C73" w:rsidP="00CA15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в</w:t>
      </w:r>
      <w:r w:rsidR="00CA15BF" w:rsidRPr="00CA15BF">
        <w:rPr>
          <w:sz w:val="24"/>
          <w:szCs w:val="24"/>
        </w:rPr>
        <w:t xml:space="preserve"> плане </w:t>
      </w:r>
      <w:r>
        <w:rPr>
          <w:sz w:val="24"/>
          <w:szCs w:val="24"/>
        </w:rPr>
        <w:t>следует</w:t>
      </w:r>
      <w:r w:rsidR="00CA15BF" w:rsidRPr="00CA15BF">
        <w:rPr>
          <w:sz w:val="24"/>
          <w:szCs w:val="24"/>
        </w:rPr>
        <w:t xml:space="preserve"> указыва</w:t>
      </w:r>
      <w:r>
        <w:rPr>
          <w:sz w:val="24"/>
          <w:szCs w:val="24"/>
        </w:rPr>
        <w:t>ть</w:t>
      </w:r>
      <w:r w:rsidR="00CA15BF" w:rsidRPr="00CA15BF">
        <w:rPr>
          <w:sz w:val="24"/>
          <w:szCs w:val="24"/>
        </w:rPr>
        <w:t>:</w:t>
      </w:r>
    </w:p>
    <w:p w:rsidR="00CA15BF" w:rsidRPr="00CA15BF" w:rsidRDefault="00CA15BF" w:rsidP="00CA15BF">
      <w:pPr>
        <w:ind w:firstLine="709"/>
        <w:jc w:val="both"/>
        <w:rPr>
          <w:sz w:val="24"/>
          <w:szCs w:val="24"/>
        </w:rPr>
      </w:pPr>
      <w:r w:rsidRPr="00CA15BF">
        <w:rPr>
          <w:sz w:val="24"/>
          <w:szCs w:val="24"/>
        </w:rPr>
        <w:t>сроки выполнения мероприятий;</w:t>
      </w:r>
    </w:p>
    <w:p w:rsidR="00CA15BF" w:rsidRPr="00CA15BF" w:rsidRDefault="00CA15BF" w:rsidP="00CA15BF">
      <w:pPr>
        <w:ind w:firstLine="709"/>
        <w:jc w:val="both"/>
        <w:rPr>
          <w:sz w:val="24"/>
          <w:szCs w:val="24"/>
        </w:rPr>
      </w:pPr>
      <w:r w:rsidRPr="00CA15BF">
        <w:rPr>
          <w:sz w:val="24"/>
          <w:szCs w:val="24"/>
        </w:rPr>
        <w:t>стоимость выполнения мероприятий;</w:t>
      </w:r>
    </w:p>
    <w:p w:rsidR="00CA15BF" w:rsidRPr="00CA15BF" w:rsidRDefault="00CA15BF" w:rsidP="00CA15BF">
      <w:pPr>
        <w:ind w:firstLine="709"/>
        <w:jc w:val="both"/>
        <w:rPr>
          <w:sz w:val="24"/>
          <w:szCs w:val="24"/>
        </w:rPr>
      </w:pPr>
      <w:r w:rsidRPr="00CA15BF">
        <w:rPr>
          <w:sz w:val="24"/>
          <w:szCs w:val="24"/>
        </w:rPr>
        <w:t>ответственные лица за выполнение мероприятий;</w:t>
      </w:r>
    </w:p>
    <w:p w:rsidR="00CA15BF" w:rsidRPr="00CA15BF" w:rsidRDefault="00CA15BF" w:rsidP="00CA15BF">
      <w:pPr>
        <w:ind w:firstLine="709"/>
        <w:jc w:val="both"/>
        <w:rPr>
          <w:sz w:val="24"/>
          <w:szCs w:val="24"/>
        </w:rPr>
      </w:pPr>
      <w:r w:rsidRPr="00CA15BF">
        <w:rPr>
          <w:sz w:val="24"/>
          <w:szCs w:val="24"/>
        </w:rPr>
        <w:t>ожидаемая социальная эффективность мероприятий</w:t>
      </w:r>
      <w:r w:rsidR="00C51C73">
        <w:rPr>
          <w:sz w:val="24"/>
          <w:szCs w:val="24"/>
        </w:rPr>
        <w:t xml:space="preserve">. Под социальной эффективностью мероприятий следует понимать </w:t>
      </w:r>
      <w:r w:rsidRPr="00CA15BF">
        <w:rPr>
          <w:sz w:val="24"/>
          <w:szCs w:val="24"/>
        </w:rPr>
        <w:t>количество работников, условия труда которых планируется улучшить, количество работников, условия труда которых планируется привести в соответствие с требованиями санитарно-гигиенических нормативов, иные показатели.</w:t>
      </w:r>
    </w:p>
    <w:p w:rsidR="00CA15BF" w:rsidRPr="00CA15BF" w:rsidRDefault="00CA15BF" w:rsidP="00CA15BF">
      <w:pPr>
        <w:ind w:firstLine="709"/>
        <w:jc w:val="both"/>
        <w:rPr>
          <w:sz w:val="24"/>
          <w:szCs w:val="24"/>
        </w:rPr>
      </w:pPr>
      <w:r w:rsidRPr="00CA15BF">
        <w:rPr>
          <w:sz w:val="24"/>
          <w:szCs w:val="24"/>
        </w:rPr>
        <w:t>Планирование мероприятий осуществляется на год</w:t>
      </w:r>
      <w:r w:rsidR="00C51C73">
        <w:rPr>
          <w:sz w:val="24"/>
          <w:szCs w:val="24"/>
        </w:rPr>
        <w:t xml:space="preserve"> либо</w:t>
      </w:r>
      <w:r w:rsidRPr="00CA15BF">
        <w:rPr>
          <w:sz w:val="24"/>
          <w:szCs w:val="24"/>
        </w:rPr>
        <w:t xml:space="preserve"> </w:t>
      </w:r>
      <w:r w:rsidR="00C51C73" w:rsidRPr="00CA15BF">
        <w:rPr>
          <w:sz w:val="24"/>
          <w:szCs w:val="24"/>
        </w:rPr>
        <w:t xml:space="preserve">на срок 2 - 3 года </w:t>
      </w:r>
      <w:r w:rsidR="00C51C73">
        <w:rPr>
          <w:sz w:val="24"/>
          <w:szCs w:val="24"/>
        </w:rPr>
        <w:t>(для мероприятий, требующих</w:t>
      </w:r>
      <w:r w:rsidRPr="00CA15BF">
        <w:rPr>
          <w:sz w:val="24"/>
          <w:szCs w:val="24"/>
        </w:rPr>
        <w:t xml:space="preserve"> значительных финансовых затрат и длительного периода времени на их выполнение</w:t>
      </w:r>
      <w:r w:rsidR="00C51C73">
        <w:rPr>
          <w:sz w:val="24"/>
          <w:szCs w:val="24"/>
        </w:rPr>
        <w:t>)</w:t>
      </w:r>
      <w:r w:rsidRPr="00CA15BF">
        <w:rPr>
          <w:sz w:val="24"/>
          <w:szCs w:val="24"/>
        </w:rPr>
        <w:t>.</w:t>
      </w:r>
    </w:p>
    <w:p w:rsidR="00CA15BF" w:rsidRPr="00CA15BF" w:rsidRDefault="00CA15BF" w:rsidP="00CA15BF">
      <w:pPr>
        <w:ind w:firstLine="709"/>
        <w:jc w:val="both"/>
        <w:rPr>
          <w:sz w:val="24"/>
          <w:szCs w:val="24"/>
        </w:rPr>
      </w:pPr>
      <w:r w:rsidRPr="00CA15BF">
        <w:rPr>
          <w:sz w:val="24"/>
          <w:szCs w:val="24"/>
        </w:rPr>
        <w:t>Мероприятия, включаемые в план, разрабатываются нанимателем или уполномоченным им должностным лицом с участием комиссии по охране труда (если такая комиссия в установленном порядке создана в организации) или работниками структурных подразделений, определяемых приказом нанимателя, с у</w:t>
      </w:r>
      <w:r w:rsidR="00C51C73">
        <w:rPr>
          <w:sz w:val="24"/>
          <w:szCs w:val="24"/>
        </w:rPr>
        <w:t>частием профессионального союза.</w:t>
      </w:r>
    </w:p>
    <w:p w:rsidR="001E1EA6" w:rsidRPr="001E1EA6" w:rsidRDefault="001E1EA6" w:rsidP="001E1EA6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При планировании и разработке мероприятий предусматривается решение следующих основных задач:</w:t>
      </w:r>
    </w:p>
    <w:p w:rsidR="001E1EA6" w:rsidRPr="001E1EA6" w:rsidRDefault="001E1EA6" w:rsidP="001E1EA6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устранение (снижение) профессиональных рисков, улучшение условий и охраны труда, профилактика производственного травматизма и профессиональной заболеваемости;</w:t>
      </w:r>
    </w:p>
    <w:p w:rsidR="001E1EA6" w:rsidRPr="001E1EA6" w:rsidRDefault="001E1EA6" w:rsidP="001E1EA6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обеспечение в соответствии с установленными нормами санитарно-бытовыми помещениями, оснащенными необходимыми средствами и устройствами;</w:t>
      </w:r>
    </w:p>
    <w:p w:rsidR="001E1EA6" w:rsidRPr="001E1EA6" w:rsidRDefault="001E1EA6" w:rsidP="001E1EA6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обучение по вопросам охраны труда;</w:t>
      </w:r>
    </w:p>
    <w:p w:rsidR="001E1EA6" w:rsidRPr="001E1EA6" w:rsidRDefault="001E1EA6" w:rsidP="001E1EA6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информационное обеспечение деятельности по охране труда;</w:t>
      </w:r>
    </w:p>
    <w:p w:rsidR="00CA15BF" w:rsidRPr="00CA15BF" w:rsidRDefault="001E1EA6" w:rsidP="001E1EA6">
      <w:pPr>
        <w:ind w:firstLine="709"/>
        <w:jc w:val="both"/>
        <w:rPr>
          <w:sz w:val="24"/>
          <w:szCs w:val="24"/>
        </w:rPr>
      </w:pPr>
      <w:r w:rsidRPr="001E1EA6">
        <w:rPr>
          <w:sz w:val="24"/>
          <w:szCs w:val="24"/>
        </w:rPr>
        <w:t>внедрение передового опыта и научных разработок по охране труда.</w:t>
      </w:r>
    </w:p>
    <w:p w:rsidR="000E077B" w:rsidRPr="0082153D" w:rsidRDefault="004B254D" w:rsidP="00F366AF">
      <w:pPr>
        <w:spacing w:before="48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4B254D">
        <w:rPr>
          <w:sz w:val="24"/>
          <w:szCs w:val="24"/>
        </w:rPr>
        <w:t>В.Е. Кривашеев</w:t>
      </w:r>
      <w:bookmarkStart w:id="0" w:name="_GoBack"/>
      <w:bookmarkEnd w:id="0"/>
    </w:p>
    <w:sectPr w:rsidR="000E077B" w:rsidRPr="000E077B" w:rsidSect="00BA15B2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 w15:restartNumberingAfterBreak="0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5E"/>
    <w:rsid w:val="00084662"/>
    <w:rsid w:val="000E077B"/>
    <w:rsid w:val="00114E5B"/>
    <w:rsid w:val="00156E96"/>
    <w:rsid w:val="0017484B"/>
    <w:rsid w:val="001E1EA6"/>
    <w:rsid w:val="001F6D80"/>
    <w:rsid w:val="00210CC7"/>
    <w:rsid w:val="00236837"/>
    <w:rsid w:val="002A6E5D"/>
    <w:rsid w:val="002E5159"/>
    <w:rsid w:val="00357B24"/>
    <w:rsid w:val="003C6F44"/>
    <w:rsid w:val="004310E8"/>
    <w:rsid w:val="004433CE"/>
    <w:rsid w:val="00496C64"/>
    <w:rsid w:val="004B254D"/>
    <w:rsid w:val="004D195E"/>
    <w:rsid w:val="00545F40"/>
    <w:rsid w:val="0058620C"/>
    <w:rsid w:val="005951DA"/>
    <w:rsid w:val="005B1F04"/>
    <w:rsid w:val="005B3193"/>
    <w:rsid w:val="0060241B"/>
    <w:rsid w:val="00655AD8"/>
    <w:rsid w:val="006A57D0"/>
    <w:rsid w:val="007F67EC"/>
    <w:rsid w:val="00853222"/>
    <w:rsid w:val="008862A3"/>
    <w:rsid w:val="008D74A2"/>
    <w:rsid w:val="009211C0"/>
    <w:rsid w:val="00950C4B"/>
    <w:rsid w:val="009A46DB"/>
    <w:rsid w:val="00A74DB5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012B9"/>
    <w:rsid w:val="00E6053F"/>
    <w:rsid w:val="00E93F40"/>
    <w:rsid w:val="00F366AF"/>
    <w:rsid w:val="00F94DB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C9455-A6B2-403C-A828-8FDFED16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krivasheev</cp:lastModifiedBy>
  <cp:revision>2</cp:revision>
  <cp:lastPrinted>2022-03-11T09:58:00Z</cp:lastPrinted>
  <dcterms:created xsi:type="dcterms:W3CDTF">2025-03-31T11:59:00Z</dcterms:created>
  <dcterms:modified xsi:type="dcterms:W3CDTF">2025-03-31T11:59:00Z</dcterms:modified>
</cp:coreProperties>
</file>