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1" w:rsidRPr="004F78A5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4F78A5">
        <w:rPr>
          <w:rFonts w:cs="Times New Roman"/>
          <w:b/>
          <w:sz w:val="29"/>
          <w:szCs w:val="29"/>
        </w:rPr>
        <w:t xml:space="preserve">АДМИНИСТРАТИВНАЯ ПРОЦЕДУРА № </w:t>
      </w:r>
      <w:r w:rsidR="00DD16C1" w:rsidRPr="004F78A5">
        <w:rPr>
          <w:rFonts w:cs="Times New Roman"/>
          <w:b/>
          <w:sz w:val="29"/>
          <w:szCs w:val="29"/>
        </w:rPr>
        <w:t>3.15</w:t>
      </w:r>
      <w:r w:rsidR="00B80A97" w:rsidRPr="004F78A5">
        <w:rPr>
          <w:rFonts w:cs="Times New Roman"/>
          <w:b/>
          <w:sz w:val="29"/>
          <w:szCs w:val="29"/>
        </w:rPr>
        <w:t>.5</w:t>
      </w:r>
      <w:r w:rsidR="00DD16C1" w:rsidRPr="004F78A5">
        <w:rPr>
          <w:rFonts w:cs="Times New Roman"/>
          <w:b/>
          <w:sz w:val="29"/>
          <w:szCs w:val="29"/>
        </w:rPr>
        <w:t xml:space="preserve"> </w:t>
      </w:r>
    </w:p>
    <w:p w:rsidR="00117376" w:rsidRPr="00B80A97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117376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b/>
          <w:sz w:val="29"/>
          <w:szCs w:val="29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B80A97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00"/>
        <w:gridCol w:w="5993"/>
      </w:tblGrid>
      <w:tr w:rsidR="001D23A9" w:rsidRPr="00B80A97" w:rsidTr="004515CC">
        <w:tc>
          <w:tcPr>
            <w:tcW w:w="3500" w:type="dxa"/>
          </w:tcPr>
          <w:p w:rsidR="001D23A9" w:rsidRPr="00B80A97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93" w:type="dxa"/>
          </w:tcPr>
          <w:p w:rsidR="00117376" w:rsidRPr="00B80A97" w:rsidRDefault="00117376" w:rsidP="00B80A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4515CC">
              <w:rPr>
                <w:sz w:val="29"/>
                <w:szCs w:val="29"/>
              </w:rPr>
              <w:t>заявление</w:t>
            </w:r>
            <w:r w:rsidRPr="00B80A97">
              <w:rPr>
                <w:sz w:val="29"/>
                <w:szCs w:val="29"/>
              </w:rPr>
              <w:t>;</w:t>
            </w:r>
            <w:r w:rsidRPr="00B80A97">
              <w:rPr>
                <w:sz w:val="29"/>
                <w:szCs w:val="29"/>
              </w:rPr>
              <w:br/>
            </w:r>
          </w:p>
          <w:p w:rsidR="001D23A9" w:rsidRPr="00B80A97" w:rsidRDefault="00B80A97" w:rsidP="00645D2A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научно-проектная документация, содержащая перечень мер по охране археологических объектов</w:t>
            </w:r>
            <w:r w:rsidR="00117376" w:rsidRPr="00B80A97">
              <w:rPr>
                <w:sz w:val="29"/>
                <w:szCs w:val="29"/>
              </w:rPr>
              <w:t>.</w:t>
            </w:r>
          </w:p>
        </w:tc>
      </w:tr>
      <w:tr w:rsidR="00B80A97" w:rsidRPr="00B80A97" w:rsidTr="004515CC">
        <w:tc>
          <w:tcPr>
            <w:tcW w:w="3500" w:type="dxa"/>
          </w:tcPr>
          <w:p w:rsidR="00B80A97" w:rsidRPr="00B80A97" w:rsidRDefault="00B80A97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5993" w:type="dxa"/>
          </w:tcPr>
          <w:p w:rsidR="00B80A97" w:rsidRPr="00B80A97" w:rsidRDefault="00B80A97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1D23A9" w:rsidRPr="00B80A97" w:rsidTr="004515CC">
        <w:tc>
          <w:tcPr>
            <w:tcW w:w="3500" w:type="dxa"/>
          </w:tcPr>
          <w:p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93" w:type="dxa"/>
          </w:tcPr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B80A97" w:rsidTr="004515CC">
        <w:tc>
          <w:tcPr>
            <w:tcW w:w="3500" w:type="dxa"/>
          </w:tcPr>
          <w:p w:rsidR="001D23A9" w:rsidRPr="00B80A9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</w:t>
            </w:r>
            <w:r w:rsidR="001D23A9" w:rsidRPr="00B80A9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93" w:type="dxa"/>
          </w:tcPr>
          <w:p w:rsidR="00117376" w:rsidRPr="00B80A97" w:rsidRDefault="00117376" w:rsidP="00117376">
            <w:pPr>
              <w:pStyle w:val="table10"/>
              <w:spacing w:before="120"/>
              <w:rPr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10 дней</w:t>
            </w:r>
          </w:p>
          <w:p w:rsidR="001D23A9" w:rsidRPr="00B80A97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B80A97" w:rsidTr="004515CC">
        <w:tc>
          <w:tcPr>
            <w:tcW w:w="3500" w:type="dxa"/>
          </w:tcPr>
          <w:p w:rsidR="001D23A9" w:rsidRPr="00B80A97" w:rsidRDefault="005D0EDD" w:rsidP="00645D2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93" w:type="dxa"/>
          </w:tcPr>
          <w:p w:rsidR="00117376" w:rsidRPr="00B80A97" w:rsidRDefault="00B80A97" w:rsidP="0011737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бессрочно</w:t>
            </w:r>
          </w:p>
          <w:p w:rsidR="001D23A9" w:rsidRPr="00B80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B80A97" w:rsidTr="004515CC">
        <w:tc>
          <w:tcPr>
            <w:tcW w:w="9493" w:type="dxa"/>
            <w:gridSpan w:val="2"/>
          </w:tcPr>
          <w:p w:rsidR="001E022C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B80A9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5E27E3" w:rsidRPr="005E27E3" w:rsidRDefault="005E27E3" w:rsidP="005E27E3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5E27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5E27E3" w:rsidRPr="005E27E3" w:rsidRDefault="005E27E3" w:rsidP="005E27E3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5E27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5E27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5E27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5E27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5E27E3" w:rsidRPr="005E27E3" w:rsidRDefault="005E27E3" w:rsidP="005E27E3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5E27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5E27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5E27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5E27E3" w:rsidRPr="005E27E3" w:rsidRDefault="005E27E3" w:rsidP="005E27E3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5D0EDD" w:rsidRPr="00B80A97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17376" w:rsidRPr="00B80A97" w:rsidRDefault="001D23A9" w:rsidP="0011737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B80A97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B80A97">
              <w:rPr>
                <w:rFonts w:cs="Times New Roman"/>
                <w:sz w:val="29"/>
                <w:szCs w:val="29"/>
              </w:rPr>
              <w:t xml:space="preserve">: </w:t>
            </w:r>
            <w:r w:rsidR="005E27E3">
              <w:rPr>
                <w:rFonts w:cs="Times New Roman"/>
                <w:sz w:val="29"/>
                <w:szCs w:val="29"/>
              </w:rPr>
              <w:t>начальник отдела землеустройства</w:t>
            </w:r>
            <w:r w:rsidR="00117376" w:rsidRPr="00B80A97">
              <w:rPr>
                <w:rFonts w:cs="Times New Roman"/>
                <w:sz w:val="29"/>
                <w:szCs w:val="29"/>
              </w:rPr>
              <w:t xml:space="preserve"> райисполкома </w:t>
            </w:r>
            <w:proofErr w:type="spellStart"/>
            <w:r w:rsidR="0029634D">
              <w:rPr>
                <w:rFonts w:cs="Times New Roman"/>
                <w:sz w:val="29"/>
                <w:szCs w:val="29"/>
              </w:rPr>
              <w:t>Казусева</w:t>
            </w:r>
            <w:proofErr w:type="spellEnd"/>
            <w:r w:rsidR="0029634D">
              <w:rPr>
                <w:rFonts w:cs="Times New Roman"/>
                <w:sz w:val="29"/>
                <w:szCs w:val="29"/>
              </w:rPr>
              <w:t xml:space="preserve"> Инна Олеговна</w:t>
            </w:r>
            <w:r w:rsidR="005E27E3">
              <w:rPr>
                <w:rFonts w:cs="Times New Roman"/>
                <w:sz w:val="29"/>
                <w:szCs w:val="29"/>
              </w:rPr>
              <w:t>, тел. (802242) 76783</w:t>
            </w:r>
            <w:r w:rsidR="00117376" w:rsidRPr="00B80A97">
              <w:rPr>
                <w:rFonts w:cs="Times New Roman"/>
                <w:sz w:val="29"/>
                <w:szCs w:val="29"/>
              </w:rPr>
              <w:t>, в его от</w:t>
            </w:r>
            <w:r w:rsidR="005E27E3">
              <w:rPr>
                <w:rFonts w:cs="Times New Roman"/>
                <w:sz w:val="29"/>
                <w:szCs w:val="29"/>
              </w:rPr>
              <w:t>сут</w:t>
            </w:r>
            <w:r w:rsidR="0029634D">
              <w:rPr>
                <w:rFonts w:cs="Times New Roman"/>
                <w:sz w:val="29"/>
                <w:szCs w:val="29"/>
              </w:rPr>
              <w:t>ствие – Кулешова Светлана Васильевна</w:t>
            </w:r>
            <w:r w:rsidR="005E27E3">
              <w:rPr>
                <w:rFonts w:cs="Times New Roman"/>
                <w:sz w:val="29"/>
                <w:szCs w:val="29"/>
              </w:rPr>
              <w:t>, главный специалист отдела землеустройства, каб.223, тел. (802242)76732</w:t>
            </w:r>
            <w:r w:rsidR="00117376" w:rsidRPr="00B80A97">
              <w:rPr>
                <w:rFonts w:cs="Times New Roman"/>
                <w:sz w:val="29"/>
                <w:szCs w:val="29"/>
              </w:rPr>
              <w:t>.</w:t>
            </w:r>
          </w:p>
          <w:p w:rsidR="005D0EDD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5E27E3" w:rsidRPr="00B80A97" w:rsidRDefault="005E27E3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B80A97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B80A97" w:rsidRDefault="0029634D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>
              <w:rPr>
                <w:rFonts w:cs="Times New Roman"/>
                <w:sz w:val="29"/>
                <w:szCs w:val="29"/>
              </w:rPr>
              <w:t xml:space="preserve">, </w:t>
            </w:r>
            <w:r w:rsidR="001E022C" w:rsidRPr="00B80A97">
              <w:rPr>
                <w:rFonts w:cs="Times New Roman"/>
                <w:sz w:val="29"/>
                <w:szCs w:val="29"/>
              </w:rPr>
              <w:t>71.</w:t>
            </w:r>
          </w:p>
          <w:p w:rsidR="001D23A9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9D07A5" w:rsidRDefault="009D07A5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:rsidR="005E27E3" w:rsidRDefault="005E27E3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:rsidR="00982685" w:rsidRPr="0095696E" w:rsidRDefault="00982685" w:rsidP="00982685">
      <w:pPr>
        <w:ind w:left="4536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2685" w:rsidRDefault="00407B83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Чаусский</w:t>
      </w:r>
      <w:r w:rsidR="00982685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5696E">
        <w:rPr>
          <w:rFonts w:eastAsia="Times New Roman" w:cs="Times New Roman"/>
          <w:sz w:val="24"/>
          <w:szCs w:val="24"/>
          <w:lang w:eastAsia="ru-RU"/>
        </w:rPr>
        <w:t>(наименование организации)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(ФИО руководителя ЮЛ  или ИП)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 (адрес регистрации ЮЛ или ИП)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 w:rsidRPr="0095696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тел:_______________________________</w:t>
      </w:r>
    </w:p>
    <w:p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>моб):__________________________</w:t>
      </w:r>
    </w:p>
    <w:p w:rsidR="00982685" w:rsidRPr="0095696E" w:rsidRDefault="00982685" w:rsidP="0098268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82685" w:rsidRPr="0095696E" w:rsidRDefault="00982685" w:rsidP="00982685">
      <w:pPr>
        <w:keepNext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982685" w:rsidRPr="0095696E" w:rsidRDefault="00982685" w:rsidP="00982685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proofErr w:type="gramStart"/>
      <w:r w:rsidRPr="0095696E">
        <w:rPr>
          <w:rFonts w:eastAsia="Times New Roman" w:cs="Times New Roman"/>
          <w:b/>
          <w:bCs/>
          <w:sz w:val="28"/>
          <w:szCs w:val="24"/>
          <w:lang w:eastAsia="ru-RU"/>
        </w:rPr>
        <w:t>З</w:t>
      </w:r>
      <w:proofErr w:type="gramEnd"/>
      <w:r w:rsidRPr="0095696E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А Я В Л Е Н И Е</w:t>
      </w:r>
    </w:p>
    <w:p w:rsidR="00982685" w:rsidRPr="0095696E" w:rsidRDefault="00982685" w:rsidP="00982685">
      <w:pPr>
        <w:rPr>
          <w:rFonts w:eastAsia="Times New Roman" w:cs="Times New Roman"/>
          <w:sz w:val="28"/>
          <w:szCs w:val="24"/>
          <w:lang w:eastAsia="ru-RU"/>
        </w:rPr>
      </w:pP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Прошу выдать заключение о согласовании выполнения ________________________________________________________________________________________________________________________</w:t>
      </w:r>
    </w:p>
    <w:p w:rsidR="00982685" w:rsidRPr="0095696E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 w:val="18"/>
          <w:szCs w:val="18"/>
          <w:lang w:eastAsia="ru-RU"/>
        </w:rPr>
      </w:pPr>
      <w:r w:rsidRPr="0095696E">
        <w:rPr>
          <w:rFonts w:eastAsia="Times New Roman" w:cs="Times New Roman"/>
          <w:sz w:val="18"/>
          <w:szCs w:val="18"/>
          <w:lang w:eastAsia="ru-RU"/>
        </w:rPr>
        <w:t>(земляных, строительных, мелиоративных  и других работ, осуществление иной деятельности)</w:t>
      </w:r>
    </w:p>
    <w:p w:rsidR="00982685" w:rsidRPr="0095696E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</w:p>
    <w:p w:rsidR="00982685" w:rsidRPr="0095696E" w:rsidRDefault="00982685" w:rsidP="00982685">
      <w:pPr>
        <w:ind w:left="567" w:firstLine="0"/>
        <w:rPr>
          <w:rFonts w:eastAsia="Times New Roman" w:cs="Times New Roman"/>
          <w:sz w:val="32"/>
          <w:szCs w:val="32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на территории археологического объекта ____________________________________________________________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___________________________</w:t>
      </w:r>
      <w:r w:rsidR="004515CC">
        <w:rPr>
          <w:rFonts w:eastAsia="Times New Roman" w:cs="Times New Roman"/>
          <w:sz w:val="32"/>
          <w:szCs w:val="32"/>
          <w:lang w:eastAsia="ru-RU"/>
        </w:rPr>
        <w:t>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.</w:t>
      </w: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</w:p>
    <w:p w:rsidR="00982685" w:rsidRPr="0095696E" w:rsidRDefault="00982685" w:rsidP="00982685">
      <w:pPr>
        <w:tabs>
          <w:tab w:val="left" w:pos="709"/>
        </w:tabs>
        <w:ind w:left="567" w:right="157" w:firstLine="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ab/>
        <w:t>К заявлению прилагаю з</w:t>
      </w:r>
      <w:r w:rsidRPr="0095696E">
        <w:rPr>
          <w:rFonts w:eastAsia="Times New Roman" w:cs="Times New Roman"/>
          <w:sz w:val="28"/>
          <w:szCs w:val="28"/>
          <w:lang w:eastAsia="ru-RU"/>
        </w:rPr>
        <w:t>аключение, выданное НАН</w:t>
      </w: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 xml:space="preserve">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________________________________________________________________________________________________________________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</w:t>
      </w:r>
      <w:r w:rsidR="004515CC">
        <w:rPr>
          <w:rFonts w:eastAsia="Times New Roman" w:cs="Times New Roman"/>
          <w:sz w:val="28"/>
          <w:szCs w:val="28"/>
          <w:lang w:eastAsia="ru-RU"/>
        </w:rPr>
        <w:t>___________</w:t>
      </w:r>
      <w:r w:rsidRPr="0095696E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8"/>
        <w:gridCol w:w="3783"/>
        <w:gridCol w:w="3783"/>
      </w:tblGrid>
      <w:tr w:rsidR="00982685" w:rsidRPr="0095696E" w:rsidTr="00777ACF">
        <w:tc>
          <w:tcPr>
            <w:tcW w:w="3412" w:type="dxa"/>
          </w:tcPr>
          <w:p w:rsidR="00982685" w:rsidRPr="0095696E" w:rsidRDefault="00982685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4515CC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</w:tr>
      <w:tr w:rsidR="00982685" w:rsidRPr="0095696E" w:rsidTr="00777ACF">
        <w:tc>
          <w:tcPr>
            <w:tcW w:w="3412" w:type="dxa"/>
          </w:tcPr>
          <w:p w:rsidR="00982685" w:rsidRPr="0095696E" w:rsidRDefault="00982685" w:rsidP="00982685">
            <w:pPr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инициалы</w:t>
            </w:r>
            <w:proofErr w:type="gramStart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амилия</w:t>
            </w:r>
            <w:proofErr w:type="spellEnd"/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82685" w:rsidRPr="0095696E" w:rsidRDefault="00982685" w:rsidP="00982685">
      <w:pPr>
        <w:ind w:left="567" w:firstLine="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_____ ___________ </w:t>
      </w:r>
      <w:r w:rsidRPr="0095696E">
        <w:rPr>
          <w:rFonts w:eastAsia="Times New Roman" w:cs="Times New Roman"/>
          <w:szCs w:val="30"/>
          <w:lang w:eastAsia="ru-RU"/>
        </w:rPr>
        <w:t xml:space="preserve">_____ </w:t>
      </w:r>
      <w:proofErr w:type="gramStart"/>
      <w:r w:rsidRPr="0095696E">
        <w:rPr>
          <w:rFonts w:eastAsia="Times New Roman" w:cs="Times New Roman"/>
          <w:szCs w:val="30"/>
          <w:lang w:eastAsia="ru-RU"/>
        </w:rPr>
        <w:t>г</w:t>
      </w:r>
      <w:proofErr w:type="gramEnd"/>
      <w:r w:rsidRPr="0095696E">
        <w:rPr>
          <w:rFonts w:eastAsia="Times New Roman" w:cs="Times New Roman"/>
          <w:szCs w:val="30"/>
          <w:lang w:eastAsia="ru-RU"/>
        </w:rPr>
        <w:t>.</w:t>
      </w:r>
    </w:p>
    <w:sectPr w:rsidR="00982685" w:rsidRPr="0095696E" w:rsidSect="00546825">
      <w:pgSz w:w="11906" w:h="16838"/>
      <w:pgMar w:top="284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111B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9634D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07B83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15CC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4F78A5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46825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7E3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5D2A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117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69A5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685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7A5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0A97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5BDC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23FB5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1BB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669EE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68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3A88-ADE3-4760-B5EA-E9297AEF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10</cp:revision>
  <cp:lastPrinted>2023-11-22T09:02:00Z</cp:lastPrinted>
  <dcterms:created xsi:type="dcterms:W3CDTF">2022-10-15T10:24:00Z</dcterms:created>
  <dcterms:modified xsi:type="dcterms:W3CDTF">2024-02-27T13:13:00Z</dcterms:modified>
</cp:coreProperties>
</file>