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42EF8" w14:textId="3216DDF5" w:rsidR="00090D71" w:rsidRPr="008B3F40" w:rsidRDefault="008B3F40" w:rsidP="008B3F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F40">
        <w:rPr>
          <w:rFonts w:ascii="Times New Roman" w:hAnsi="Times New Roman" w:cs="Times New Roman"/>
          <w:b/>
          <w:sz w:val="28"/>
          <w:szCs w:val="28"/>
        </w:rPr>
        <w:t>Предоставление налоговыми агентами сведений о доходах физических лиц за 202</w:t>
      </w:r>
      <w:r w:rsidR="00376385">
        <w:rPr>
          <w:rFonts w:ascii="Times New Roman" w:hAnsi="Times New Roman" w:cs="Times New Roman"/>
          <w:b/>
          <w:sz w:val="28"/>
          <w:szCs w:val="28"/>
        </w:rPr>
        <w:t>4</w:t>
      </w:r>
      <w:r w:rsidRPr="008B3F4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2B5088F6" w14:textId="015AFABF" w:rsidR="008B3F40" w:rsidRDefault="009D0336" w:rsidP="00376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6 статьи 85 Налогового кодекса Республики Беларусь (далее - НК) с</w:t>
      </w:r>
      <w:r w:rsidR="008B3F40">
        <w:rPr>
          <w:rFonts w:ascii="Times New Roman" w:hAnsi="Times New Roman" w:cs="Times New Roman"/>
          <w:sz w:val="28"/>
          <w:szCs w:val="28"/>
        </w:rPr>
        <w:t xml:space="preserve">ведения о доходах физических лиц </w:t>
      </w:r>
      <w:r>
        <w:rPr>
          <w:rFonts w:ascii="Times New Roman" w:hAnsi="Times New Roman" w:cs="Times New Roman"/>
          <w:sz w:val="28"/>
          <w:szCs w:val="28"/>
        </w:rPr>
        <w:t xml:space="preserve">обязаны </w:t>
      </w:r>
      <w:r w:rsidR="008B3F40">
        <w:rPr>
          <w:rFonts w:ascii="Times New Roman" w:hAnsi="Times New Roman" w:cs="Times New Roman"/>
          <w:sz w:val="28"/>
          <w:szCs w:val="28"/>
        </w:rPr>
        <w:t>предоставлят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376385">
        <w:rPr>
          <w:rFonts w:ascii="Times New Roman" w:hAnsi="Times New Roman" w:cs="Times New Roman"/>
          <w:sz w:val="28"/>
          <w:szCs w:val="28"/>
        </w:rPr>
        <w:t xml:space="preserve"> следующие о</w:t>
      </w:r>
      <w:r w:rsidR="00376385" w:rsidRPr="00376385">
        <w:rPr>
          <w:rFonts w:ascii="Times New Roman" w:hAnsi="Times New Roman" w:cs="Times New Roman"/>
          <w:sz w:val="28"/>
          <w:szCs w:val="28"/>
        </w:rPr>
        <w:t>рганы, организации и иные лица, признаваемые налоговыми агентам</w:t>
      </w:r>
      <w:r w:rsidR="00376385">
        <w:rPr>
          <w:rFonts w:ascii="Times New Roman" w:hAnsi="Times New Roman" w:cs="Times New Roman"/>
          <w:sz w:val="28"/>
          <w:szCs w:val="28"/>
        </w:rPr>
        <w:t>и:</w:t>
      </w:r>
    </w:p>
    <w:p w14:paraId="3C990010" w14:textId="756F31FD" w:rsidR="008B3F40" w:rsidRDefault="008B3F40" w:rsidP="00376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Pr="008B3F40">
        <w:rPr>
          <w:rFonts w:ascii="Times New Roman" w:hAnsi="Times New Roman" w:cs="Times New Roman"/>
          <w:sz w:val="28"/>
          <w:szCs w:val="28"/>
        </w:rPr>
        <w:t>осударственные органы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3BAC481" w14:textId="77969177" w:rsidR="008B3F40" w:rsidRDefault="008B3F40" w:rsidP="00376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белорусские организации;</w:t>
      </w:r>
    </w:p>
    <w:p w14:paraId="47504158" w14:textId="676C5E54" w:rsidR="009D0336" w:rsidRDefault="008B3F40" w:rsidP="00376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B3F40">
        <w:rPr>
          <w:rFonts w:ascii="Times New Roman" w:hAnsi="Times New Roman" w:cs="Times New Roman"/>
          <w:sz w:val="28"/>
          <w:szCs w:val="28"/>
        </w:rPr>
        <w:t xml:space="preserve"> представительства иностранных организаций, открытые в порядке, установленном законодательством</w:t>
      </w:r>
      <w:r w:rsidR="009D0336">
        <w:rPr>
          <w:rFonts w:ascii="Times New Roman" w:hAnsi="Times New Roman" w:cs="Times New Roman"/>
          <w:sz w:val="28"/>
          <w:szCs w:val="28"/>
        </w:rPr>
        <w:t>;</w:t>
      </w:r>
    </w:p>
    <w:p w14:paraId="1DE6EC14" w14:textId="77777777" w:rsidR="009D0336" w:rsidRDefault="009D0336" w:rsidP="00376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3F40" w:rsidRPr="008B3F40">
        <w:rPr>
          <w:rFonts w:ascii="Times New Roman" w:hAnsi="Times New Roman" w:cs="Times New Roman"/>
          <w:sz w:val="28"/>
          <w:szCs w:val="28"/>
        </w:rPr>
        <w:t>белорусские индивидуальные предприниматели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7330791" w14:textId="77777777" w:rsidR="009D0336" w:rsidRDefault="009D0336" w:rsidP="00376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B3F40" w:rsidRPr="008B3F40">
        <w:rPr>
          <w:rFonts w:ascii="Times New Roman" w:hAnsi="Times New Roman" w:cs="Times New Roman"/>
          <w:sz w:val="28"/>
          <w:szCs w:val="28"/>
        </w:rPr>
        <w:t xml:space="preserve"> областные (Минская городская) нотариальные палаты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E3C6984" w14:textId="77777777" w:rsidR="009D0336" w:rsidRDefault="009D0336" w:rsidP="00376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3F40" w:rsidRPr="008B3F40">
        <w:rPr>
          <w:rFonts w:ascii="Times New Roman" w:hAnsi="Times New Roman" w:cs="Times New Roman"/>
          <w:sz w:val="28"/>
          <w:szCs w:val="28"/>
        </w:rPr>
        <w:t>нотариусы, осуществляющие нотариальную деятельность в нотариальных бюро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B1DF617" w14:textId="1A522F35" w:rsidR="009D0336" w:rsidRDefault="009D0336" w:rsidP="00376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B3F40" w:rsidRPr="008B3F40">
        <w:rPr>
          <w:rFonts w:ascii="Times New Roman" w:hAnsi="Times New Roman" w:cs="Times New Roman"/>
          <w:sz w:val="28"/>
          <w:szCs w:val="28"/>
        </w:rPr>
        <w:t xml:space="preserve"> филиалы, в том числе филиалы иностранных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3D4D9A" w14:textId="77777777" w:rsidR="00376385" w:rsidRPr="00376385" w:rsidRDefault="00376385" w:rsidP="00376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385">
        <w:rPr>
          <w:rFonts w:ascii="Times New Roman" w:hAnsi="Times New Roman" w:cs="Times New Roman"/>
          <w:sz w:val="28"/>
          <w:szCs w:val="28"/>
        </w:rPr>
        <w:t>Сведения представляются в отношении доходов каждого физического лица, признаваемых объектами налогообложения подоходным налогом, облагаемых по различным ставкам подоходного налога, включая сведения о льготах и суммах подоходного налога.</w:t>
      </w:r>
    </w:p>
    <w:p w14:paraId="2DD6EAFB" w14:textId="77777777" w:rsidR="00376385" w:rsidRPr="00376385" w:rsidRDefault="00376385" w:rsidP="00376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385">
        <w:rPr>
          <w:rFonts w:ascii="Times New Roman" w:hAnsi="Times New Roman" w:cs="Times New Roman"/>
          <w:sz w:val="28"/>
          <w:szCs w:val="28"/>
        </w:rPr>
        <w:t>Общее содержание сведений выглядит следующим образом:</w:t>
      </w:r>
    </w:p>
    <w:p w14:paraId="38504F91" w14:textId="77777777" w:rsidR="00376385" w:rsidRPr="00376385" w:rsidRDefault="00376385" w:rsidP="00376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385">
        <w:rPr>
          <w:rFonts w:ascii="Times New Roman" w:hAnsi="Times New Roman" w:cs="Times New Roman"/>
          <w:sz w:val="28"/>
          <w:szCs w:val="28"/>
        </w:rPr>
        <w:t>данные налогового агента - источника выплаты дохода;</w:t>
      </w:r>
    </w:p>
    <w:p w14:paraId="7C0950E1" w14:textId="77777777" w:rsidR="00376385" w:rsidRPr="00376385" w:rsidRDefault="00376385" w:rsidP="00376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385">
        <w:rPr>
          <w:rFonts w:ascii="Times New Roman" w:hAnsi="Times New Roman" w:cs="Times New Roman"/>
          <w:sz w:val="28"/>
          <w:szCs w:val="28"/>
        </w:rPr>
        <w:t>данные физического лица - получателя дохода;</w:t>
      </w:r>
    </w:p>
    <w:p w14:paraId="0C70B476" w14:textId="77777777" w:rsidR="00376385" w:rsidRPr="00376385" w:rsidRDefault="00376385" w:rsidP="00376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385">
        <w:rPr>
          <w:rFonts w:ascii="Times New Roman" w:hAnsi="Times New Roman" w:cs="Times New Roman"/>
          <w:sz w:val="28"/>
          <w:szCs w:val="28"/>
        </w:rPr>
        <w:t>доходы физического лица;</w:t>
      </w:r>
    </w:p>
    <w:p w14:paraId="5AC7DBEC" w14:textId="77777777" w:rsidR="00376385" w:rsidRPr="00376385" w:rsidRDefault="00376385" w:rsidP="00376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385">
        <w:rPr>
          <w:rFonts w:ascii="Times New Roman" w:hAnsi="Times New Roman" w:cs="Times New Roman"/>
          <w:sz w:val="28"/>
          <w:szCs w:val="28"/>
        </w:rPr>
        <w:t>ставка подоходного налога;</w:t>
      </w:r>
    </w:p>
    <w:p w14:paraId="404CCA65" w14:textId="77777777" w:rsidR="00376385" w:rsidRPr="00376385" w:rsidRDefault="00376385" w:rsidP="00376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385">
        <w:rPr>
          <w:rFonts w:ascii="Times New Roman" w:hAnsi="Times New Roman" w:cs="Times New Roman"/>
          <w:sz w:val="28"/>
          <w:szCs w:val="28"/>
        </w:rPr>
        <w:t>льготы по подоходному налогу;</w:t>
      </w:r>
    </w:p>
    <w:p w14:paraId="0D981416" w14:textId="044D3BAE" w:rsidR="00376385" w:rsidRDefault="00376385" w:rsidP="00376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385">
        <w:rPr>
          <w:rFonts w:ascii="Times New Roman" w:hAnsi="Times New Roman" w:cs="Times New Roman"/>
          <w:sz w:val="28"/>
          <w:szCs w:val="28"/>
        </w:rPr>
        <w:t>сумма подоходного налога.</w:t>
      </w:r>
    </w:p>
    <w:p w14:paraId="6425FE4F" w14:textId="5C525126" w:rsidR="00376385" w:rsidRPr="00CF5089" w:rsidRDefault="00CF5089" w:rsidP="00376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F5089">
        <w:rPr>
          <w:rFonts w:ascii="Times New Roman" w:hAnsi="Times New Roman" w:cs="Times New Roman"/>
          <w:sz w:val="28"/>
          <w:szCs w:val="28"/>
        </w:rPr>
        <w:t>ведения о доходах физических лиц, которые не подлежат представлению налоговыми агентами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F5089">
        <w:rPr>
          <w:rFonts w:ascii="Times New Roman" w:hAnsi="Times New Roman" w:cs="Times New Roman"/>
          <w:sz w:val="28"/>
          <w:szCs w:val="28"/>
        </w:rPr>
        <w:t xml:space="preserve"> поименованы </w:t>
      </w:r>
      <w:r w:rsidR="00D86E59" w:rsidRPr="00CF5089">
        <w:rPr>
          <w:rFonts w:ascii="Times New Roman" w:hAnsi="Times New Roman" w:cs="Times New Roman"/>
          <w:sz w:val="28"/>
          <w:szCs w:val="28"/>
        </w:rPr>
        <w:t>част</w:t>
      </w:r>
      <w:r w:rsidRPr="00CF5089">
        <w:rPr>
          <w:rFonts w:ascii="Times New Roman" w:hAnsi="Times New Roman" w:cs="Times New Roman"/>
          <w:sz w:val="28"/>
          <w:szCs w:val="28"/>
        </w:rPr>
        <w:t>ью</w:t>
      </w:r>
      <w:r w:rsidR="00D86E59" w:rsidRPr="00CF5089">
        <w:rPr>
          <w:rFonts w:ascii="Times New Roman" w:hAnsi="Times New Roman" w:cs="Times New Roman"/>
          <w:sz w:val="28"/>
          <w:szCs w:val="28"/>
        </w:rPr>
        <w:t xml:space="preserve"> второй пункта 6 статьи 85 </w:t>
      </w:r>
      <w:r w:rsidR="00D86E59">
        <w:rPr>
          <w:rFonts w:ascii="Times New Roman" w:hAnsi="Times New Roman" w:cs="Times New Roman"/>
          <w:sz w:val="28"/>
          <w:szCs w:val="28"/>
        </w:rPr>
        <w:t>Налогового кодекса Республики Беларусь (далее - НК)</w:t>
      </w:r>
      <w:r w:rsidRPr="00CF5089">
        <w:rPr>
          <w:rFonts w:ascii="Times New Roman" w:hAnsi="Times New Roman" w:cs="Times New Roman"/>
          <w:sz w:val="28"/>
          <w:szCs w:val="28"/>
        </w:rPr>
        <w:t>.</w:t>
      </w:r>
    </w:p>
    <w:p w14:paraId="01A00424" w14:textId="5CA940C0" w:rsidR="00376385" w:rsidRPr="00376385" w:rsidRDefault="00376385" w:rsidP="00376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385">
        <w:rPr>
          <w:rFonts w:ascii="Times New Roman" w:hAnsi="Times New Roman" w:cs="Times New Roman"/>
          <w:sz w:val="28"/>
          <w:szCs w:val="28"/>
        </w:rPr>
        <w:t>Порядок представления сведений о доходах физических лиц установлен постановлением Совета Министров Республики Беларусь от 07.04.2021 № 201 «О представлении сведений о доходах физических лиц».</w:t>
      </w:r>
    </w:p>
    <w:p w14:paraId="3689FB7F" w14:textId="5CFFF6FE" w:rsidR="00376385" w:rsidRDefault="00376385" w:rsidP="00376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385">
        <w:rPr>
          <w:rFonts w:ascii="Times New Roman" w:hAnsi="Times New Roman" w:cs="Times New Roman"/>
          <w:sz w:val="28"/>
          <w:szCs w:val="28"/>
        </w:rPr>
        <w:t xml:space="preserve">Форма сведений о доходах установлена приложением 9 к постановлению Министерства по налогам и сборам Республики Беларусь от 15.11.2021 № 35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76385">
        <w:rPr>
          <w:rFonts w:ascii="Times New Roman" w:hAnsi="Times New Roman" w:cs="Times New Roman"/>
          <w:sz w:val="28"/>
          <w:szCs w:val="28"/>
        </w:rPr>
        <w:t>О формах и перечне сведений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76385">
        <w:rPr>
          <w:rFonts w:ascii="Times New Roman" w:hAnsi="Times New Roman" w:cs="Times New Roman"/>
          <w:sz w:val="28"/>
          <w:szCs w:val="28"/>
        </w:rPr>
        <w:t>.</w:t>
      </w:r>
    </w:p>
    <w:p w14:paraId="04DE1A5E" w14:textId="25730331" w:rsidR="00CF5089" w:rsidRDefault="00CF5089" w:rsidP="00376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сведений о доходах физических лиц за 2024 – не позднее 1 апреля 2025.</w:t>
      </w:r>
    </w:p>
    <w:p w14:paraId="4A2CEED0" w14:textId="28CA08FB" w:rsidR="00376385" w:rsidRDefault="00CF5089" w:rsidP="00CF5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089">
        <w:rPr>
          <w:rFonts w:ascii="Times New Roman" w:hAnsi="Times New Roman" w:cs="Times New Roman"/>
          <w:sz w:val="28"/>
          <w:szCs w:val="28"/>
        </w:rPr>
        <w:t>В случае выявления неполноты или недостоверности представленных сведений о доходах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налоговые агенты</w:t>
      </w:r>
      <w:r w:rsidRPr="00CF5089">
        <w:rPr>
          <w:rFonts w:ascii="Times New Roman" w:hAnsi="Times New Roman" w:cs="Times New Roman"/>
          <w:sz w:val="28"/>
          <w:szCs w:val="28"/>
        </w:rPr>
        <w:t> </w:t>
      </w:r>
      <w:r w:rsidRPr="00CF5089">
        <w:rPr>
          <w:rFonts w:ascii="Times New Roman" w:hAnsi="Times New Roman" w:cs="Times New Roman"/>
          <w:bCs/>
          <w:sz w:val="28"/>
          <w:szCs w:val="28"/>
        </w:rPr>
        <w:t>в течение 30 календарных дней</w:t>
      </w:r>
      <w:r w:rsidRPr="00CF5089">
        <w:rPr>
          <w:rFonts w:ascii="Times New Roman" w:hAnsi="Times New Roman" w:cs="Times New Roman"/>
          <w:sz w:val="28"/>
          <w:szCs w:val="28"/>
        </w:rPr>
        <w:t> с момента их выявления представляют </w:t>
      </w:r>
      <w:r w:rsidRPr="00CF5089">
        <w:rPr>
          <w:rFonts w:ascii="Times New Roman" w:hAnsi="Times New Roman" w:cs="Times New Roman"/>
          <w:bCs/>
          <w:sz w:val="28"/>
          <w:szCs w:val="28"/>
        </w:rPr>
        <w:t>уточненные сведения</w:t>
      </w:r>
      <w:r w:rsidRPr="00CF5089">
        <w:rPr>
          <w:rFonts w:ascii="Times New Roman" w:hAnsi="Times New Roman" w:cs="Times New Roman"/>
          <w:sz w:val="28"/>
          <w:szCs w:val="28"/>
        </w:rPr>
        <w:t> в установленном порядке.</w:t>
      </w:r>
    </w:p>
    <w:p w14:paraId="16C3752C" w14:textId="77777777" w:rsidR="00CF5089" w:rsidRDefault="00CF5089" w:rsidP="00CF5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FAC050" w14:textId="77777777" w:rsidR="008703DD" w:rsidRPr="008703DD" w:rsidRDefault="008703DD" w:rsidP="008703DD">
      <w:pPr>
        <w:suppressAutoHyphens/>
        <w:spacing w:after="0" w:line="28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3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Пресс-центр инспекции МНС</w:t>
      </w:r>
    </w:p>
    <w:p w14:paraId="72B06A17" w14:textId="77777777" w:rsidR="008703DD" w:rsidRPr="008703DD" w:rsidRDefault="008703DD" w:rsidP="008703DD">
      <w:pPr>
        <w:suppressAutoHyphens/>
        <w:spacing w:after="0" w:line="28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3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Беларусь</w:t>
      </w:r>
    </w:p>
    <w:p w14:paraId="74E2FAEC" w14:textId="77777777" w:rsidR="008703DD" w:rsidRPr="008703DD" w:rsidRDefault="008703DD" w:rsidP="008703DD">
      <w:pPr>
        <w:suppressAutoHyphens/>
        <w:spacing w:after="0" w:line="28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3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Могилевской области</w:t>
      </w:r>
    </w:p>
    <w:p w14:paraId="5527C114" w14:textId="4F53EBB5" w:rsidR="009D0336" w:rsidRPr="00CF5089" w:rsidRDefault="008703DD" w:rsidP="00CF5089">
      <w:pPr>
        <w:suppressAutoHyphens/>
        <w:spacing w:after="0" w:line="28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3D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тел.: 29 40 61</w:t>
      </w:r>
    </w:p>
    <w:sectPr w:rsidR="009D0336" w:rsidRPr="00CF5089" w:rsidSect="00CF508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35"/>
    <w:rsid w:val="00090D71"/>
    <w:rsid w:val="002057C2"/>
    <w:rsid w:val="00370D97"/>
    <w:rsid w:val="00376385"/>
    <w:rsid w:val="005469FA"/>
    <w:rsid w:val="00610EBA"/>
    <w:rsid w:val="006A4F35"/>
    <w:rsid w:val="008703DD"/>
    <w:rsid w:val="008B3F40"/>
    <w:rsid w:val="009D0336"/>
    <w:rsid w:val="00AD05CF"/>
    <w:rsid w:val="00CF5089"/>
    <w:rsid w:val="00D86E59"/>
    <w:rsid w:val="00FE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71E69"/>
  <w15:docId w15:val="{2C958003-0615-4231-AFA4-F351598E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D86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D86E59"/>
  </w:style>
  <w:style w:type="character" w:customStyle="1" w:styleId="fake-non-breaking-space">
    <w:name w:val="fake-non-breaking-space"/>
    <w:basedOn w:val="a0"/>
    <w:rsid w:val="00D86E59"/>
  </w:style>
  <w:style w:type="character" w:styleId="a3">
    <w:name w:val="Strong"/>
    <w:basedOn w:val="a0"/>
    <w:uiPriority w:val="22"/>
    <w:qFormat/>
    <w:rsid w:val="00CF50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 Елена Владимировна</dc:creator>
  <cp:lastModifiedBy>Мозакова Елена Владимировна</cp:lastModifiedBy>
  <cp:revision>2</cp:revision>
  <dcterms:created xsi:type="dcterms:W3CDTF">2025-03-04T08:00:00Z</dcterms:created>
  <dcterms:modified xsi:type="dcterms:W3CDTF">2025-03-04T08:00:00Z</dcterms:modified>
</cp:coreProperties>
</file>