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FA" w:rsidRPr="00E2122B" w:rsidRDefault="007149FA" w:rsidP="007149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122B" w:rsidRPr="00E2122B" w:rsidRDefault="00E2122B" w:rsidP="00E2122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122B" w:rsidRPr="00E2122B" w:rsidRDefault="00E2122B" w:rsidP="00E2122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E2122B">
        <w:rPr>
          <w:rFonts w:ascii="Times New Roman" w:eastAsia="Times New Roman" w:hAnsi="Times New Roman"/>
          <w:b/>
          <w:bCs/>
          <w:sz w:val="28"/>
          <w:szCs w:val="28"/>
        </w:rPr>
        <w:t>ПЕРЕЧЕНЬ СОЦИАЛЬНЫХ УСЛУГ,</w:t>
      </w:r>
    </w:p>
    <w:p w:rsidR="00E2122B" w:rsidRPr="00E2122B" w:rsidRDefault="00E2122B" w:rsidP="00E21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2122B">
        <w:rPr>
          <w:rFonts w:ascii="Times New Roman" w:eastAsia="Times New Roman" w:hAnsi="Times New Roman"/>
          <w:b/>
          <w:bCs/>
          <w:sz w:val="28"/>
          <w:szCs w:val="28"/>
        </w:rPr>
        <w:t xml:space="preserve">предоставляемых гражданам, находящимся на обслуживании в отделении социальной реабилитации, </w:t>
      </w:r>
      <w:proofErr w:type="spellStart"/>
      <w:r w:rsidRPr="00E2122B">
        <w:rPr>
          <w:rFonts w:ascii="Times New Roman" w:eastAsia="Times New Roman" w:hAnsi="Times New Roman"/>
          <w:b/>
          <w:bCs/>
          <w:sz w:val="28"/>
          <w:szCs w:val="28"/>
        </w:rPr>
        <w:t>абилитации</w:t>
      </w:r>
      <w:proofErr w:type="spellEnd"/>
      <w:r w:rsidRPr="00E2122B">
        <w:rPr>
          <w:rFonts w:ascii="Times New Roman" w:eastAsia="Times New Roman" w:hAnsi="Times New Roman"/>
          <w:b/>
          <w:bCs/>
          <w:sz w:val="28"/>
          <w:szCs w:val="28"/>
        </w:rPr>
        <w:t xml:space="preserve"> инвалидов и поддержки активного долголетия в условиях дневного пребывания учреждения «Чаусский районный центр социального обслуживания населения»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 xml:space="preserve">                     </w:t>
      </w: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16. Консультационно - информационные услуги:</w:t>
      </w:r>
      <w:r w:rsidRPr="00E2122B">
        <w:rPr>
          <w:rFonts w:ascii="Times New Roman" w:eastAsia="Times New Roman" w:hAnsi="Times New Roman"/>
          <w:b/>
          <w:color w:val="FF0000"/>
          <w:sz w:val="28"/>
          <w:szCs w:val="28"/>
          <w:lang w:val="be-BY"/>
        </w:rPr>
        <w:t xml:space="preserve"> 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16.1. консультирование и информирование по вопросам оказания социальных услуг и социальной поддержки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16.2. содействие в оформлении необходимых документов для реализации права на социальную поддержку и социальное обслуживание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16.3. содействие в истребовании необходимых документов для реализации права на социальную поддержку и социальное обслуживание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16.5. проведение информационных бесед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  <w:t xml:space="preserve"> (2 раза в неделю).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17. Социально-бытовые услуги: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17.13. оказание помощи в одевании, снятии одежды, переодевании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17.16. оказание помощи в приеме пищи (кормление)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17.17. оказание помощи в выполнении санитарно-гигиенических процедур: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  <w:t xml:space="preserve"> 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17.17.1. причесывание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17.17.6. смена подгузника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17.17.7. вынос судна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 xml:space="preserve">          17.22. организация прогулки на свежем воздухе (1 раз в день);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20. Социально-посреднические услуги: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20.1. содействие в восстановлении и поддержании родственных связей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20.2. содействие в восстановлении (замене) документов, удостоверяющих личность и подтверждающих право на льготы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  <w:t>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20.3. содействие в получении: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  <w:t xml:space="preserve"> 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20.3.1.социальных услуг, предоставляемых организациями, оказывающими социальные услуги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  <w:t xml:space="preserve">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20.3.2. 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20.4. содействие в доставке и обратно в учреждения социального обслуживания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21. Социально-психологические услуги: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lastRenderedPageBreak/>
        <w:t>21.1. психологическое консультирование 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21.2. психологическая коррекция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21.3. психологическая профилактика (1 раз в месяц);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21.4. психологическое просвещение (1 раз в месяц);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21.5. психологическая помощь с использованием средств электросвязи с учетом специфики учреждения (при необходимости).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22. Социально-реабилитационные услуги: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22.1. содействие в выполнении реабилитационных, абилитационных  мероприятий (в соответствии с индивидуальной программой реабилитации, абилитации  инвалида, индивидуальной программой реабилитации, абилитации ребенка-инвалида);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 (в соответствии с индивидуальной программой реабилитации, абилитации инвалида, индивидуальной программой реабилитации, абилитации ребенка-инвалида  или заключением врачебно-консультационной комиссии);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22.3. 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22.4. проведение мероприятий по развитию доступных трудовых навыков 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22.5. помощь в подборе и выдаче технических средств социальной реабилитации во временное пользование (прни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22.6. оказание помощи в выполнении назначений, рекомендаций медицинского работника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22.7. содействие в организации деятельности групп взаимопомощи и самопомощи.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22.8. проведение занятий по формированию и (или) восстановлению, и (или) развитию социальных навыков: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22.8.1. навыков личной гигиены, ухода за собой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22.8.2. бытовых навыков, навыков пользования бытовой техникой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22.8.3. коммуникативных навыков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22.8.4.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22.9. обучение компьютерной грамотности, в том числе по освоению социальных сетей, осуществлению платежей в Интернете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22.10. оказание услуг культурно-массового и досугового характера:</w:t>
      </w:r>
      <w:r w:rsidRPr="00E2122B">
        <w:rPr>
          <w:rFonts w:ascii="Times New Roman" w:eastAsia="Times New Roman" w:hAnsi="Times New Roman"/>
          <w:sz w:val="28"/>
          <w:szCs w:val="28"/>
          <w:lang w:val="be-BY"/>
        </w:rPr>
        <w:tab/>
        <w:t xml:space="preserve"> 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22.10.1. обеспечение книгами, журналами, газетами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22.10.2. чтение вслух журналов, газет, книг (при необходимости);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lastRenderedPageBreak/>
        <w:t>22.10.3. обеспечение работы кружков по интересам (5 раз в неделю);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для детей-инвалидов в возрасте до 18 лет, завершивших освоение содержания образовательной программы специального образования на уровн еобщего среднего образования для лиц с интеллектуальной недостаточностью, инвалидов 1 и 2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ФК4 (до 2 раз в неделю);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22.10.4. обеспечение работы клубов по интересам (1 раз в месяц);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22.10.5. проведение культурно-массовых мероприятий (1 раз в месяц);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22.11. организация духовных бесед со священнослужителями (1 раз в месяц).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                             23.Услуги по уходу: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sz w:val="28"/>
          <w:szCs w:val="28"/>
          <w:lang w:val="be-BY"/>
        </w:rPr>
        <w:t>23.3.услуги дневного присмотра (при необходимости от 10 до 40 часов в неделю).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25</w:t>
      </w:r>
      <w:r w:rsidRPr="00E2122B">
        <w:rPr>
          <w:rFonts w:ascii="Times New Roman" w:eastAsia="Times New Roman" w:hAnsi="Times New Roman"/>
          <w:b/>
          <w:sz w:val="28"/>
          <w:szCs w:val="28"/>
          <w:vertAlign w:val="superscript"/>
          <w:lang w:val="be-BY"/>
        </w:rPr>
        <w:t>1</w:t>
      </w:r>
      <w:r w:rsidRPr="00E2122B">
        <w:rPr>
          <w:rFonts w:ascii="Times New Roman" w:eastAsia="Times New Roman" w:hAnsi="Times New Roman"/>
          <w:b/>
          <w:sz w:val="28"/>
          <w:szCs w:val="28"/>
          <w:lang w:val="be-BY"/>
        </w:rPr>
        <w:t>Услуги персонального ассистента.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E2122B" w:rsidRPr="00E2122B" w:rsidRDefault="00E2122B" w:rsidP="00E2122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bCs w:val="0"/>
          <w:sz w:val="28"/>
          <w:szCs w:val="28"/>
        </w:rPr>
      </w:pPr>
    </w:p>
    <w:p w:rsidR="00E2122B" w:rsidRPr="00E2122B" w:rsidRDefault="00E2122B" w:rsidP="00E2122B">
      <w:pPr>
        <w:pStyle w:val="a4"/>
        <w:spacing w:after="0" w:line="240" w:lineRule="auto"/>
        <w:ind w:left="0" w:firstLine="708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E2122B">
        <w:rPr>
          <w:rStyle w:val="a3"/>
          <w:rFonts w:ascii="Times New Roman" w:hAnsi="Times New Roman"/>
          <w:sz w:val="28"/>
          <w:szCs w:val="28"/>
        </w:rPr>
        <w:t xml:space="preserve">Услуги персонального ассистента представляются: </w:t>
      </w:r>
    </w:p>
    <w:p w:rsidR="00E2122B" w:rsidRPr="00E2122B" w:rsidRDefault="00E2122B" w:rsidP="00E21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122B">
        <w:rPr>
          <w:rFonts w:ascii="Times New Roman" w:hAnsi="Times New Roman"/>
          <w:sz w:val="28"/>
          <w:szCs w:val="28"/>
          <w:lang w:eastAsia="ru-RU"/>
        </w:rPr>
        <w:t xml:space="preserve"> для инвалидов, проживающих совместно с трудоспособными </w:t>
      </w:r>
    </w:p>
    <w:p w:rsidR="00E2122B" w:rsidRPr="00E2122B" w:rsidRDefault="00E2122B" w:rsidP="00E212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122B">
        <w:rPr>
          <w:rFonts w:ascii="Times New Roman" w:hAnsi="Times New Roman"/>
          <w:sz w:val="28"/>
          <w:szCs w:val="28"/>
          <w:lang w:eastAsia="ru-RU"/>
        </w:rPr>
        <w:t>родственниками, обязанными по закону их содержать, имеющих резко выраженное ограничение способности к самостоятельному передвижению и (или) способности к ориентации, соответствующее ФК 4, и (или) умеренное или выраженное ограничение способности контролировать свое поведение, соответствующее ФК 2 или ФК 3 - при необходимости до 20 часов в месяц;</w:t>
      </w:r>
      <w:r w:rsidRPr="00E2122B">
        <w:rPr>
          <w:rFonts w:ascii="Times New Roman" w:hAnsi="Times New Roman"/>
          <w:sz w:val="28"/>
          <w:szCs w:val="28"/>
          <w:lang w:eastAsia="ru-RU"/>
        </w:rPr>
        <w:br/>
        <w:t xml:space="preserve">           для инвалидов, проживающих отдельно от трудоспособных родственников, обязанных по закону их содержать, и одиноких инвалидов:</w:t>
      </w:r>
      <w:r w:rsidRPr="00E2122B">
        <w:rPr>
          <w:rFonts w:ascii="Times New Roman" w:hAnsi="Times New Roman"/>
          <w:sz w:val="28"/>
          <w:szCs w:val="28"/>
          <w:lang w:eastAsia="ru-RU"/>
        </w:rPr>
        <w:br/>
        <w:t>- имеющих ограничение жизнедеятельности (способности к самостоятельному передвижению и (или) способности к ориентации), соответствующее ФК 4, - при необходимости до 40 часов в месяц;</w:t>
      </w:r>
    </w:p>
    <w:p w:rsidR="00E2122B" w:rsidRPr="00E2122B" w:rsidRDefault="00E2122B" w:rsidP="00E21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122B">
        <w:rPr>
          <w:rFonts w:ascii="Times New Roman" w:hAnsi="Times New Roman"/>
          <w:sz w:val="28"/>
          <w:szCs w:val="28"/>
          <w:lang w:eastAsia="ru-RU"/>
        </w:rPr>
        <w:t>-  имеющих ограничение жизнедеятельности (способности контролировать свое поведение), соответствующее ФК 2 или ФК 3, - при необходимости до 60 часов в месяц.</w:t>
      </w:r>
    </w:p>
    <w:p w:rsidR="00E2122B" w:rsidRPr="00E2122B" w:rsidRDefault="00E2122B" w:rsidP="00E2122B">
      <w:pPr>
        <w:pStyle w:val="Style11"/>
        <w:widowControl/>
        <w:spacing w:line="240" w:lineRule="auto"/>
        <w:ind w:firstLine="720"/>
        <w:rPr>
          <w:b/>
          <w:sz w:val="28"/>
          <w:szCs w:val="28"/>
        </w:rPr>
      </w:pPr>
      <w:r w:rsidRPr="00E2122B">
        <w:rPr>
          <w:b/>
          <w:sz w:val="28"/>
          <w:szCs w:val="28"/>
        </w:rPr>
        <w:t>Услуги персонального ассистента оказываются на основании следующих документов:</w:t>
      </w:r>
    </w:p>
    <w:p w:rsidR="00E2122B" w:rsidRPr="00E2122B" w:rsidRDefault="00E2122B" w:rsidP="00E2122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E2122B" w:rsidRPr="00E2122B" w:rsidRDefault="00E2122B" w:rsidP="00E2122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 xml:space="preserve">документ установленного образца о праве на льготы </w:t>
      </w:r>
    </w:p>
    <w:p w:rsidR="00E2122B" w:rsidRPr="00E2122B" w:rsidRDefault="00E2122B" w:rsidP="00E2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>(удостоверение инвалида);</w:t>
      </w:r>
    </w:p>
    <w:p w:rsidR="00E2122B" w:rsidRPr="00E2122B" w:rsidRDefault="00E2122B" w:rsidP="00E2122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 xml:space="preserve">индивидуальная программа реабилитации, </w:t>
      </w:r>
      <w:proofErr w:type="spellStart"/>
      <w:r w:rsidRPr="00E2122B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E2122B">
        <w:rPr>
          <w:rFonts w:ascii="Times New Roman" w:hAnsi="Times New Roman"/>
          <w:sz w:val="28"/>
          <w:szCs w:val="28"/>
        </w:rPr>
        <w:t xml:space="preserve"> инвалида, </w:t>
      </w:r>
    </w:p>
    <w:p w:rsidR="00E2122B" w:rsidRPr="00E2122B" w:rsidRDefault="00E2122B" w:rsidP="00E2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 xml:space="preserve">индивидуальная программа реабилитации, </w:t>
      </w:r>
      <w:proofErr w:type="spellStart"/>
      <w:r w:rsidRPr="00E2122B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E2122B">
        <w:rPr>
          <w:rFonts w:ascii="Times New Roman" w:hAnsi="Times New Roman"/>
          <w:sz w:val="28"/>
          <w:szCs w:val="28"/>
        </w:rPr>
        <w:t xml:space="preserve"> ребенка-инвалида или заключение врачебно-консультационной комиссии – инвалиды 1и 2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56491D" w:rsidRPr="00E2122B" w:rsidRDefault="0056491D" w:rsidP="0056491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122B">
        <w:rPr>
          <w:rFonts w:ascii="Times New Roman" w:hAnsi="Times New Roman"/>
          <w:sz w:val="28"/>
          <w:szCs w:val="28"/>
        </w:rPr>
        <w:t>письменное заявление;</w:t>
      </w:r>
    </w:p>
    <w:p w:rsidR="00E2122B" w:rsidRPr="00E2122B" w:rsidRDefault="00E2122B" w:rsidP="00E2122B">
      <w:pPr>
        <w:spacing w:after="0" w:line="240" w:lineRule="auto"/>
        <w:ind w:left="99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2122B" w:rsidRPr="00E2122B" w:rsidRDefault="00E2122B" w:rsidP="00E21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b/>
          <w:sz w:val="28"/>
          <w:szCs w:val="28"/>
        </w:rPr>
        <w:t xml:space="preserve">Услуги переводчика жестового языка </w:t>
      </w:r>
      <w:r w:rsidRPr="00E2122B">
        <w:rPr>
          <w:rFonts w:ascii="Times New Roman" w:hAnsi="Times New Roman"/>
          <w:sz w:val="28"/>
          <w:szCs w:val="28"/>
        </w:rPr>
        <w:t xml:space="preserve">предоставляются инвалидам по слуху независимо от группы инвалидности (не более 90 часов в год) </w:t>
      </w:r>
    </w:p>
    <w:p w:rsidR="00E2122B" w:rsidRPr="00E2122B" w:rsidRDefault="00E2122B" w:rsidP="00E2122B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E2122B">
        <w:rPr>
          <w:rFonts w:ascii="Times New Roman" w:hAnsi="Times New Roman"/>
          <w:b/>
          <w:sz w:val="28"/>
          <w:szCs w:val="28"/>
        </w:rPr>
        <w:t xml:space="preserve">Для заключения договора оказания </w:t>
      </w:r>
      <w:r w:rsidRPr="00E2122B">
        <w:rPr>
          <w:rStyle w:val="a3"/>
          <w:rFonts w:ascii="Times New Roman" w:hAnsi="Times New Roman"/>
          <w:color w:val="000000"/>
          <w:sz w:val="28"/>
          <w:szCs w:val="28"/>
        </w:rPr>
        <w:t>услуги переводчика жестового языка</w:t>
      </w:r>
      <w:r w:rsidRPr="00E212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22B">
        <w:rPr>
          <w:rFonts w:ascii="Times New Roman" w:hAnsi="Times New Roman"/>
          <w:b/>
          <w:color w:val="000000"/>
          <w:sz w:val="28"/>
          <w:szCs w:val="28"/>
        </w:rPr>
        <w:t>граждане представляют следующие документы:</w:t>
      </w:r>
    </w:p>
    <w:p w:rsidR="00E2122B" w:rsidRPr="00E2122B" w:rsidRDefault="00E2122B" w:rsidP="00E2122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E2122B" w:rsidRPr="00E2122B" w:rsidRDefault="00E2122B" w:rsidP="00E2122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 xml:space="preserve">документ установленного образца о праве на льготы </w:t>
      </w:r>
    </w:p>
    <w:p w:rsidR="00E2122B" w:rsidRPr="00E2122B" w:rsidRDefault="00E2122B" w:rsidP="00E2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>(удостоверение инвалида);</w:t>
      </w:r>
    </w:p>
    <w:p w:rsidR="00E2122B" w:rsidRPr="00E2122B" w:rsidRDefault="00E2122B" w:rsidP="00E2122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2B">
        <w:rPr>
          <w:rFonts w:ascii="Times New Roman" w:hAnsi="Times New Roman"/>
          <w:sz w:val="28"/>
          <w:szCs w:val="28"/>
        </w:rPr>
        <w:t>письменное заявление.</w:t>
      </w:r>
    </w:p>
    <w:p w:rsidR="00E2122B" w:rsidRPr="00E2122B" w:rsidRDefault="00E2122B" w:rsidP="00E2122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2122B">
        <w:rPr>
          <w:rFonts w:ascii="Times New Roman" w:hAnsi="Times New Roman"/>
          <w:b/>
          <w:bCs/>
          <w:sz w:val="28"/>
          <w:szCs w:val="28"/>
        </w:rPr>
        <w:t xml:space="preserve">  Услуги дневного присмотра предоставляются </w:t>
      </w:r>
      <w:r w:rsidRPr="00E2122B">
        <w:rPr>
          <w:rFonts w:ascii="Times New Roman" w:hAnsi="Times New Roman"/>
          <w:bCs/>
          <w:sz w:val="28"/>
          <w:szCs w:val="28"/>
        </w:rPr>
        <w:t>нетрудоспособным гражданам, имеющим ограничение жизнедеятельности (способности контролировать своё поведение, соответствующее ФК-2-ФК-4):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2122B">
        <w:rPr>
          <w:rFonts w:ascii="Times New Roman" w:hAnsi="Times New Roman"/>
          <w:bCs/>
          <w:sz w:val="28"/>
          <w:szCs w:val="28"/>
        </w:rPr>
        <w:t>- на условиях частичной оплаты (60 % тарифа – 0,48 рубля в час) – малообеспеченным одиноким нетрудоспособным гражданам;</w:t>
      </w:r>
      <w:r w:rsidRPr="00E2122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2122B" w:rsidRPr="00E2122B" w:rsidRDefault="00E2122B" w:rsidP="00E212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2122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2122B">
        <w:rPr>
          <w:rFonts w:ascii="Times New Roman" w:hAnsi="Times New Roman"/>
          <w:bCs/>
          <w:sz w:val="28"/>
          <w:szCs w:val="28"/>
        </w:rPr>
        <w:t>на условиях полной оплаты (0,80 рубля в час) – неработающим гражданам в возрасте 60 лет и старше, достигшим общеустановленного пенсионного возраста, имеющим право на государственную пенсию.</w:t>
      </w:r>
    </w:p>
    <w:p w:rsidR="00E2122B" w:rsidRPr="00E2122B" w:rsidRDefault="00E2122B" w:rsidP="00E212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122B">
        <w:rPr>
          <w:rFonts w:ascii="Times New Roman" w:hAnsi="Times New Roman"/>
          <w:b/>
          <w:bCs/>
          <w:sz w:val="28"/>
          <w:szCs w:val="28"/>
        </w:rPr>
        <w:t>Услуги дневного присмотра</w:t>
      </w:r>
      <w:r w:rsidRPr="00E2122B">
        <w:rPr>
          <w:rFonts w:ascii="Times New Roman" w:hAnsi="Times New Roman"/>
          <w:b/>
          <w:sz w:val="28"/>
          <w:szCs w:val="28"/>
        </w:rPr>
        <w:t xml:space="preserve"> оказывается на основании следующих документов:</w:t>
      </w:r>
    </w:p>
    <w:p w:rsidR="00E2122B" w:rsidRPr="00E2122B" w:rsidRDefault="00E2122B" w:rsidP="00E2122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2122B">
        <w:rPr>
          <w:rFonts w:ascii="Times New Roman" w:hAnsi="Times New Roman"/>
          <w:color w:val="333333"/>
          <w:sz w:val="28"/>
          <w:szCs w:val="28"/>
          <w:lang w:eastAsia="ru-RU"/>
        </w:rPr>
        <w:t>документ, удостоверяющий личность;</w:t>
      </w:r>
    </w:p>
    <w:p w:rsidR="00E2122B" w:rsidRPr="00E2122B" w:rsidRDefault="00E2122B" w:rsidP="00E2122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2122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документ установленного образца о праве на льготы </w:t>
      </w:r>
    </w:p>
    <w:p w:rsidR="00E2122B" w:rsidRPr="00E2122B" w:rsidRDefault="00E2122B" w:rsidP="00E2122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2122B">
        <w:rPr>
          <w:rFonts w:ascii="Times New Roman" w:hAnsi="Times New Roman"/>
          <w:color w:val="333333"/>
          <w:sz w:val="28"/>
          <w:szCs w:val="28"/>
          <w:lang w:eastAsia="ru-RU"/>
        </w:rPr>
        <w:t>(удостоверение инвалида);</w:t>
      </w:r>
    </w:p>
    <w:p w:rsidR="00E2122B" w:rsidRPr="00E2122B" w:rsidRDefault="00E2122B" w:rsidP="00E2122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E2122B">
        <w:rPr>
          <w:rFonts w:ascii="Times New Roman" w:hAnsi="Times New Roman"/>
          <w:color w:val="333333"/>
          <w:sz w:val="28"/>
          <w:szCs w:val="28"/>
          <w:lang w:eastAsia="ru-RU"/>
        </w:rPr>
        <w:t>письменное заявление;</w:t>
      </w:r>
    </w:p>
    <w:p w:rsidR="00E2122B" w:rsidRPr="00E2122B" w:rsidRDefault="00E2122B" w:rsidP="00E2122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2122B">
        <w:rPr>
          <w:rFonts w:ascii="Times New Roman" w:hAnsi="Times New Roman"/>
          <w:color w:val="333333"/>
          <w:sz w:val="28"/>
          <w:szCs w:val="28"/>
          <w:lang w:eastAsia="ru-RU"/>
        </w:rPr>
        <w:t>медицинская справка о состоянии здоровья и (или) ВКК,</w:t>
      </w:r>
    </w:p>
    <w:p w:rsidR="00E2122B" w:rsidRPr="00E2122B" w:rsidRDefault="00E2122B" w:rsidP="00E2122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2122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содержащие информацию о наличии медицинских показаний и (или) отсутствии медицинских противопоказаний для оказания социальных услуг.</w:t>
      </w:r>
    </w:p>
    <w:p w:rsidR="00E2122B" w:rsidRPr="00E2122B" w:rsidRDefault="00E2122B" w:rsidP="00E2122B">
      <w:pPr>
        <w:rPr>
          <w:rFonts w:ascii="Times New Roman" w:hAnsi="Times New Roman"/>
          <w:sz w:val="28"/>
          <w:szCs w:val="28"/>
        </w:rPr>
      </w:pPr>
    </w:p>
    <w:p w:rsidR="0016734A" w:rsidRPr="00E2122B" w:rsidRDefault="0016734A" w:rsidP="00E2122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16734A" w:rsidRPr="00E2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14A1"/>
    <w:multiLevelType w:val="hybridMultilevel"/>
    <w:tmpl w:val="97D8A3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77DF1"/>
    <w:multiLevelType w:val="hybridMultilevel"/>
    <w:tmpl w:val="B9D8200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71D3167"/>
    <w:multiLevelType w:val="hybridMultilevel"/>
    <w:tmpl w:val="8C7014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937CF"/>
    <w:multiLevelType w:val="hybridMultilevel"/>
    <w:tmpl w:val="99FE31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FF307E"/>
    <w:multiLevelType w:val="hybridMultilevel"/>
    <w:tmpl w:val="E20A36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861EE8"/>
    <w:multiLevelType w:val="hybridMultilevel"/>
    <w:tmpl w:val="BF1046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D4395A"/>
    <w:multiLevelType w:val="hybridMultilevel"/>
    <w:tmpl w:val="415844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C07281"/>
    <w:multiLevelType w:val="hybridMultilevel"/>
    <w:tmpl w:val="2256C0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443"/>
    <w:rsid w:val="00150EEB"/>
    <w:rsid w:val="0016734A"/>
    <w:rsid w:val="001D6443"/>
    <w:rsid w:val="0056491D"/>
    <w:rsid w:val="006C346A"/>
    <w:rsid w:val="007149FA"/>
    <w:rsid w:val="00D915A1"/>
    <w:rsid w:val="00E2122B"/>
    <w:rsid w:val="00E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EE36"/>
  <w15:chartTrackingRefBased/>
  <w15:docId w15:val="{D0D8F932-C7F4-44B6-9A13-F216B8E0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9FA"/>
    <w:rPr>
      <w:b/>
      <w:bCs/>
    </w:rPr>
  </w:style>
  <w:style w:type="paragraph" w:styleId="a4">
    <w:name w:val="List Paragraph"/>
    <w:basedOn w:val="a"/>
    <w:link w:val="a5"/>
    <w:uiPriority w:val="34"/>
    <w:qFormat/>
    <w:rsid w:val="007149FA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link w:val="a4"/>
    <w:uiPriority w:val="34"/>
    <w:locked/>
    <w:rsid w:val="007149FA"/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7149FA"/>
    <w:pPr>
      <w:widowControl w:val="0"/>
      <w:autoSpaceDE w:val="0"/>
      <w:autoSpaceDN w:val="0"/>
      <w:adjustRightInd w:val="0"/>
      <w:spacing w:after="0" w:line="360" w:lineRule="exact"/>
      <w:ind w:hanging="56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7149FA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11">
    <w:name w:val="Style11"/>
    <w:basedOn w:val="a"/>
    <w:uiPriority w:val="99"/>
    <w:rsid w:val="007149F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1208</Words>
  <Characters>6888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8</cp:revision>
  <dcterms:created xsi:type="dcterms:W3CDTF">2024-03-27T05:15:00Z</dcterms:created>
  <dcterms:modified xsi:type="dcterms:W3CDTF">2026-04-03T09:11:00Z</dcterms:modified>
</cp:coreProperties>
</file>