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93" w:rsidRDefault="00856883" w:rsidP="00DD0A69">
      <w:pPr>
        <w:pStyle w:val="a5"/>
        <w:jc w:val="both"/>
        <w:rPr>
          <w:rStyle w:val="a4"/>
          <w:rFonts w:ascii="Times New Roman" w:hAnsi="Times New Roman"/>
          <w:color w:val="000000" w:themeColor="text1"/>
          <w:sz w:val="30"/>
          <w:szCs w:val="30"/>
        </w:rPr>
      </w:pP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</w:p>
    <w:p w:rsidR="00DD0A69" w:rsidRPr="00DD0A69" w:rsidRDefault="00DD0A69" w:rsidP="00DD0A69">
      <w:pPr>
        <w:pStyle w:val="a5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D0A69">
        <w:rPr>
          <w:rStyle w:val="a4"/>
          <w:rFonts w:ascii="Times New Roman" w:hAnsi="Times New Roman"/>
          <w:color w:val="000000" w:themeColor="text1"/>
          <w:sz w:val="30"/>
          <w:szCs w:val="30"/>
        </w:rPr>
        <w:t>Внимани</w:t>
      </w:r>
      <w:r w:rsidR="00EE7619">
        <w:rPr>
          <w:rStyle w:val="a4"/>
          <w:rFonts w:ascii="Times New Roman" w:hAnsi="Times New Roman"/>
          <w:color w:val="000000" w:themeColor="text1"/>
          <w:sz w:val="30"/>
          <w:szCs w:val="30"/>
        </w:rPr>
        <w:t>е</w:t>
      </w:r>
      <w:bookmarkStart w:id="0" w:name="_GoBack"/>
      <w:bookmarkEnd w:id="0"/>
      <w:r w:rsidR="00A23C5B">
        <w:rPr>
          <w:rStyle w:val="a4"/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2C2E48">
        <w:rPr>
          <w:rStyle w:val="a4"/>
          <w:rFonts w:ascii="Times New Roman" w:hAnsi="Times New Roman"/>
          <w:color w:val="000000" w:themeColor="text1"/>
          <w:sz w:val="30"/>
          <w:szCs w:val="30"/>
        </w:rPr>
        <w:t>страхователей</w:t>
      </w:r>
      <w:r w:rsidRPr="00DD0A69">
        <w:rPr>
          <w:rStyle w:val="a4"/>
          <w:rFonts w:ascii="Times New Roman" w:hAnsi="Times New Roman"/>
          <w:color w:val="000000" w:themeColor="text1"/>
          <w:sz w:val="30"/>
          <w:szCs w:val="30"/>
        </w:rPr>
        <w:t>!</w:t>
      </w:r>
    </w:p>
    <w:p w:rsidR="00DD0A69" w:rsidRPr="00DD0A69" w:rsidRDefault="00DD0A69" w:rsidP="00DD0A69">
      <w:pPr>
        <w:pStyle w:val="a5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В </w:t>
      </w:r>
      <w:r w:rsidR="002C2E48">
        <w:rPr>
          <w:rFonts w:ascii="Times New Roman" w:hAnsi="Times New Roman"/>
          <w:color w:val="000000" w:themeColor="text1"/>
          <w:sz w:val="30"/>
          <w:szCs w:val="30"/>
        </w:rPr>
        <w:t xml:space="preserve">соответствии </w:t>
      </w:r>
      <w:r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с </w:t>
      </w:r>
      <w:r w:rsidR="002C2E48">
        <w:rPr>
          <w:rFonts w:ascii="Times New Roman" w:hAnsi="Times New Roman"/>
          <w:color w:val="000000" w:themeColor="text1"/>
          <w:sz w:val="30"/>
          <w:szCs w:val="30"/>
        </w:rPr>
        <w:t>Указом</w:t>
      </w:r>
      <w:r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Президента Республики Беларусь от </w:t>
      </w:r>
      <w:r w:rsidRPr="007D5893">
        <w:rPr>
          <w:rFonts w:ascii="Times New Roman" w:hAnsi="Times New Roman"/>
          <w:b/>
          <w:color w:val="000000" w:themeColor="text1"/>
          <w:sz w:val="30"/>
          <w:szCs w:val="30"/>
        </w:rPr>
        <w:t>17 января 2020 г. № 15</w:t>
      </w:r>
      <w:r w:rsidR="00A23C5B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D5724E" w:rsidRPr="00B14609">
        <w:rPr>
          <w:rFonts w:ascii="Times New Roman" w:hAnsi="Times New Roman"/>
          <w:color w:val="000000" w:themeColor="text1"/>
          <w:sz w:val="30"/>
          <w:szCs w:val="30"/>
        </w:rPr>
        <w:t>«Об изменении указов Президента Республики Беларусь</w:t>
      </w:r>
      <w:proofErr w:type="gramStart"/>
      <w:r w:rsidR="00D5724E" w:rsidRPr="00B14609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DD0A69">
        <w:rPr>
          <w:rFonts w:ascii="Times New Roman" w:hAnsi="Times New Roman"/>
          <w:color w:val="000000" w:themeColor="text1"/>
          <w:sz w:val="30"/>
          <w:szCs w:val="30"/>
        </w:rPr>
        <w:t>в</w:t>
      </w:r>
      <w:proofErr w:type="gramEnd"/>
      <w:r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несены изменения по тарифам взносов на профессиональное пенсионное страхование в </w:t>
      </w:r>
      <w:r w:rsidR="00D5724E">
        <w:rPr>
          <w:rFonts w:ascii="Times New Roman" w:hAnsi="Times New Roman"/>
          <w:color w:val="000000" w:themeColor="text1"/>
          <w:sz w:val="30"/>
          <w:szCs w:val="30"/>
        </w:rPr>
        <w:t>программные обеспечения</w:t>
      </w:r>
      <w:r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«Формирование Перечня для целей ППС» и </w:t>
      </w:r>
      <w:hyperlink r:id="rId4" w:history="1">
        <w:r w:rsidR="00156D70">
          <w:rPr>
            <w:rStyle w:val="a3"/>
            <w:rFonts w:ascii="Times New Roman" w:hAnsi="Times New Roman"/>
            <w:color w:val="000000" w:themeColor="text1"/>
            <w:sz w:val="30"/>
            <w:szCs w:val="30"/>
          </w:rPr>
          <w:t>«Формирование ПУ-6»</w:t>
        </w:r>
      </w:hyperlink>
      <w:r w:rsidRPr="00DD0A6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BB7EC2" w:rsidRDefault="00DD0A69" w:rsidP="00BB7EC2">
      <w:pPr>
        <w:pStyle w:val="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D0A69">
        <w:rPr>
          <w:rFonts w:ascii="Times New Roman" w:hAnsi="Times New Roman"/>
          <w:color w:val="000000" w:themeColor="text1"/>
          <w:sz w:val="30"/>
          <w:szCs w:val="30"/>
        </w:rPr>
        <w:t>‎</w:t>
      </w:r>
      <w:r w:rsidR="002C2E48" w:rsidRPr="007D5893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В связи с этим </w:t>
      </w:r>
      <w:r w:rsidR="007D5893" w:rsidRPr="007D5893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до 30.09.2020 г. </w:t>
      </w:r>
      <w:r w:rsidR="002C2E48" w:rsidRPr="007D5893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страхователям </w:t>
      </w:r>
      <w:r w:rsidR="00BB7EC2" w:rsidRPr="007D5893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необходимо:</w:t>
      </w:r>
    </w:p>
    <w:p w:rsidR="00BB7EC2" w:rsidRDefault="00BB7EC2" w:rsidP="00BB7EC2">
      <w:pPr>
        <w:pStyle w:val="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1) обратиться в орган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Фонда за обновленной </w:t>
      </w:r>
      <w:r w:rsidR="002C2E48" w:rsidRPr="00BB7EC2">
        <w:rPr>
          <w:rFonts w:ascii="Times New Roman" w:hAnsi="Times New Roman"/>
          <w:b/>
          <w:color w:val="000000" w:themeColor="text1"/>
          <w:sz w:val="30"/>
          <w:szCs w:val="30"/>
        </w:rPr>
        <w:t>версией 3.1 ПО «Формирование Перечня для целей ППС»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2C2E48" w:rsidRDefault="00BB7EC2" w:rsidP="00BB7EC2">
      <w:pPr>
        <w:pStyle w:val="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2)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>представ</w:t>
      </w:r>
      <w:r>
        <w:rPr>
          <w:rFonts w:ascii="Times New Roman" w:hAnsi="Times New Roman"/>
          <w:color w:val="000000" w:themeColor="text1"/>
          <w:sz w:val="30"/>
          <w:szCs w:val="30"/>
        </w:rPr>
        <w:t>ить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изменени</w:t>
      </w:r>
      <w:r>
        <w:rPr>
          <w:rFonts w:ascii="Times New Roman" w:hAnsi="Times New Roman"/>
          <w:color w:val="000000" w:themeColor="text1"/>
          <w:sz w:val="30"/>
          <w:szCs w:val="30"/>
        </w:rPr>
        <w:t>я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в действующие на 01.01.2021 строки </w:t>
      </w:r>
      <w:r w:rsidR="00491BE4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Перечня для целей ППС 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по профессиям (должностям) работников, </w:t>
      </w:r>
      <w:r>
        <w:rPr>
          <w:rFonts w:ascii="Times New Roman" w:hAnsi="Times New Roman"/>
          <w:color w:val="000000" w:themeColor="text1"/>
          <w:sz w:val="30"/>
          <w:szCs w:val="30"/>
        </w:rPr>
        <w:t>поименованны</w:t>
      </w:r>
      <w:r w:rsidR="009C4F64">
        <w:rPr>
          <w:rFonts w:ascii="Times New Roman" w:hAnsi="Times New Roman"/>
          <w:color w:val="000000" w:themeColor="text1"/>
          <w:sz w:val="30"/>
          <w:szCs w:val="30"/>
        </w:rPr>
        <w:t>м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в 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>п</w:t>
      </w:r>
      <w:r w:rsidR="00A621B9">
        <w:rPr>
          <w:rFonts w:ascii="Times New Roman" w:hAnsi="Times New Roman"/>
          <w:color w:val="000000" w:themeColor="text1"/>
          <w:sz w:val="30"/>
          <w:szCs w:val="30"/>
        </w:rPr>
        <w:t>.п.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1.3 – 1.15 п</w:t>
      </w:r>
      <w:r w:rsidR="003D5719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1 ст</w:t>
      </w:r>
      <w:r w:rsidR="003D5719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5 Закона Республики Беларусь «О профессиональном пенсионном страховании»</w:t>
      </w:r>
      <w:r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7059C0" w:rsidRDefault="00BB7EC2" w:rsidP="00BB7E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B7E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</w:t>
      </w:r>
      <w:hyperlink r:id="rId5" w:history="1">
        <w:r w:rsidRPr="00BB7EC2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 xml:space="preserve"> «Формиров</w:t>
        </w:r>
        <w:r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 xml:space="preserve">ание ПУ-6»  </w:t>
        </w:r>
        <w:r w:rsidRPr="00BB7EC2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>версия 5.1</w:t>
        </w:r>
      </w:hyperlink>
      <w:r w:rsidR="00A23C5B"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размещен</w:t>
      </w:r>
      <w:r w:rsidR="009C4F6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Интернет-сайте Фонда в разделе «Информационные технологии»</w:t>
      </w:r>
      <w:r w:rsidR="007D589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можно обратиться </w:t>
      </w:r>
      <w:proofErr w:type="gramStart"/>
      <w:r w:rsidR="007D5893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proofErr w:type="gramEnd"/>
      <w:r w:rsidR="007D589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="007D5893">
        <w:rPr>
          <w:rFonts w:ascii="Times New Roman" w:hAnsi="Times New Roman" w:cs="Times New Roman"/>
          <w:color w:val="000000" w:themeColor="text1"/>
          <w:sz w:val="30"/>
          <w:szCs w:val="30"/>
        </w:rPr>
        <w:t>Чаусский</w:t>
      </w:r>
      <w:proofErr w:type="gramEnd"/>
      <w:r w:rsidR="007D589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районный отдел Фонда социальной защиты населения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D0B23" w:rsidRDefault="009D0B23" w:rsidP="009D0B23">
      <w:pPr>
        <w:spacing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9D0B23" w:rsidSect="0046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A69"/>
    <w:rsid w:val="000250D3"/>
    <w:rsid w:val="000C0DC5"/>
    <w:rsid w:val="00156D70"/>
    <w:rsid w:val="002C2E48"/>
    <w:rsid w:val="002C4172"/>
    <w:rsid w:val="002D4C9B"/>
    <w:rsid w:val="003950FA"/>
    <w:rsid w:val="003D5719"/>
    <w:rsid w:val="004661AC"/>
    <w:rsid w:val="00491BE4"/>
    <w:rsid w:val="006F6C7E"/>
    <w:rsid w:val="007059C0"/>
    <w:rsid w:val="007D5893"/>
    <w:rsid w:val="00856883"/>
    <w:rsid w:val="009C4F64"/>
    <w:rsid w:val="009D0B23"/>
    <w:rsid w:val="00A23C5B"/>
    <w:rsid w:val="00A621B9"/>
    <w:rsid w:val="00AD41A4"/>
    <w:rsid w:val="00B92623"/>
    <w:rsid w:val="00BB7EC2"/>
    <w:rsid w:val="00D5724E"/>
    <w:rsid w:val="00DD0A69"/>
    <w:rsid w:val="00EE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A69"/>
    <w:rPr>
      <w:strike w:val="0"/>
      <w:dstrike w:val="0"/>
      <w:color w:val="337AB7"/>
      <w:u w:val="none"/>
      <w:effect w:val="none"/>
    </w:rPr>
  </w:style>
  <w:style w:type="character" w:styleId="a4">
    <w:name w:val="Strong"/>
    <w:basedOn w:val="a0"/>
    <w:uiPriority w:val="22"/>
    <w:qFormat/>
    <w:rsid w:val="00DD0A69"/>
    <w:rPr>
      <w:b/>
      <w:bCs/>
    </w:rPr>
  </w:style>
  <w:style w:type="paragraph" w:styleId="a5">
    <w:name w:val="Normal (Web)"/>
    <w:basedOn w:val="a"/>
    <w:uiPriority w:val="99"/>
    <w:semiHidden/>
    <w:unhideWhenUsed/>
    <w:rsid w:val="00DD0A69"/>
    <w:pPr>
      <w:spacing w:after="150" w:line="330" w:lineRule="atLeast"/>
    </w:pPr>
    <w:rPr>
      <w:rFonts w:ascii="Open Sans" w:eastAsia="Times New Roman" w:hAnsi="Open Sans" w:cs="Times New Roman"/>
      <w:color w:val="929496"/>
      <w:sz w:val="26"/>
      <w:szCs w:val="26"/>
      <w:lang w:eastAsia="ru-RU"/>
    </w:rPr>
  </w:style>
  <w:style w:type="paragraph" w:customStyle="1" w:styleId="1">
    <w:name w:val="Дата1"/>
    <w:basedOn w:val="a"/>
    <w:rsid w:val="00DD0A69"/>
    <w:pPr>
      <w:spacing w:after="150" w:line="330" w:lineRule="atLeast"/>
    </w:pPr>
    <w:rPr>
      <w:rFonts w:ascii="Open Sans" w:eastAsia="Times New Roman" w:hAnsi="Open Sans" w:cs="Times New Roman"/>
      <w:color w:val="929496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A69"/>
    <w:rPr>
      <w:strike w:val="0"/>
      <w:dstrike w:val="0"/>
      <w:color w:val="337AB7"/>
      <w:u w:val="none"/>
      <w:effect w:val="none"/>
    </w:rPr>
  </w:style>
  <w:style w:type="character" w:styleId="a4">
    <w:name w:val="Strong"/>
    <w:basedOn w:val="a0"/>
    <w:uiPriority w:val="22"/>
    <w:qFormat/>
    <w:rsid w:val="00DD0A69"/>
    <w:rPr>
      <w:b/>
      <w:bCs/>
    </w:rPr>
  </w:style>
  <w:style w:type="paragraph" w:styleId="a5">
    <w:name w:val="Normal (Web)"/>
    <w:basedOn w:val="a"/>
    <w:uiPriority w:val="99"/>
    <w:semiHidden/>
    <w:unhideWhenUsed/>
    <w:rsid w:val="00DD0A69"/>
    <w:pPr>
      <w:spacing w:after="150" w:line="330" w:lineRule="atLeast"/>
    </w:pPr>
    <w:rPr>
      <w:rFonts w:ascii="Open Sans" w:eastAsia="Times New Roman" w:hAnsi="Open Sans" w:cs="Times New Roman"/>
      <w:color w:val="929496"/>
      <w:sz w:val="26"/>
      <w:szCs w:val="26"/>
      <w:lang w:eastAsia="ru-RU"/>
    </w:rPr>
  </w:style>
  <w:style w:type="paragraph" w:customStyle="1" w:styleId="1">
    <w:name w:val="Дата1"/>
    <w:basedOn w:val="a"/>
    <w:rsid w:val="00DD0A69"/>
    <w:pPr>
      <w:spacing w:after="150" w:line="330" w:lineRule="atLeast"/>
    </w:pPr>
    <w:rPr>
      <w:rFonts w:ascii="Open Sans" w:eastAsia="Times New Roman" w:hAnsi="Open Sans" w:cs="Times New Roman"/>
      <w:color w:val="929496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2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3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2.ssf.gov.by/mainPage/software.html" TargetMode="External"/><Relationship Id="rId4" Type="http://schemas.openxmlformats.org/officeDocument/2006/relationships/hyperlink" Target="http://portal2.ssf.gov.by/mainPage/softwa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Ермолицкая Елена Геннадьевна</dc:creator>
  <cp:lastModifiedBy>User</cp:lastModifiedBy>
  <cp:revision>8</cp:revision>
  <cp:lastPrinted>2020-05-22T12:41:00Z</cp:lastPrinted>
  <dcterms:created xsi:type="dcterms:W3CDTF">2020-05-22T13:06:00Z</dcterms:created>
  <dcterms:modified xsi:type="dcterms:W3CDTF">2020-06-04T06:11:00Z</dcterms:modified>
</cp:coreProperties>
</file>