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D3" w:rsidRDefault="008864D3" w:rsidP="008864D3">
      <w:pPr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8864D3" w:rsidRDefault="008864D3" w:rsidP="008864D3">
      <w:pPr>
        <w:tabs>
          <w:tab w:val="left" w:pos="0"/>
        </w:tabs>
        <w:spacing w:line="280" w:lineRule="exact"/>
        <w:ind w:right="3686"/>
        <w:rPr>
          <w:sz w:val="30"/>
          <w:szCs w:val="30"/>
        </w:rPr>
      </w:pPr>
      <w:r>
        <w:rPr>
          <w:sz w:val="30"/>
          <w:szCs w:val="30"/>
        </w:rPr>
        <w:t>проведения личных приемов граждан, в том числе индивидуальных предпринимателей, их представителей, представителей юридических лиц директором учреждения культуры «Чаусский районный историко-краеведческий музей»</w:t>
      </w:r>
    </w:p>
    <w:p w:rsidR="008864D3" w:rsidRDefault="008864D3" w:rsidP="008864D3">
      <w:pPr>
        <w:tabs>
          <w:tab w:val="left" w:pos="0"/>
        </w:tabs>
        <w:spacing w:line="280" w:lineRule="exact"/>
        <w:ind w:right="3686"/>
        <w:rPr>
          <w:sz w:val="30"/>
          <w:szCs w:val="30"/>
        </w:rPr>
      </w:pPr>
      <w:r>
        <w:rPr>
          <w:sz w:val="30"/>
          <w:szCs w:val="30"/>
        </w:rPr>
        <w:t>в 2024 году</w:t>
      </w:r>
    </w:p>
    <w:p w:rsidR="008864D3" w:rsidRDefault="008864D3" w:rsidP="008864D3">
      <w:pPr>
        <w:tabs>
          <w:tab w:val="left" w:pos="4820"/>
          <w:tab w:val="left" w:pos="6804"/>
        </w:tabs>
        <w:spacing w:line="280" w:lineRule="exact"/>
        <w:jc w:val="both"/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976"/>
        <w:gridCol w:w="1736"/>
      </w:tblGrid>
      <w:tr w:rsidR="008864D3" w:rsidTr="008864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Должность </w:t>
            </w:r>
          </w:p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Дни приема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</w:t>
            </w:r>
          </w:p>
        </w:tc>
      </w:tr>
      <w:tr w:rsidR="008864D3" w:rsidTr="008864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культуры «Чаусский районный историко-краеведческий музей»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Вторая среда месяца (ежемесячно)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8.00-13.00</w:t>
            </w:r>
          </w:p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</w:p>
        </w:tc>
      </w:tr>
    </w:tbl>
    <w:p w:rsidR="008864D3" w:rsidRDefault="008864D3" w:rsidP="008864D3">
      <w:pPr>
        <w:tabs>
          <w:tab w:val="left" w:pos="4820"/>
          <w:tab w:val="left" w:pos="6804"/>
        </w:tabs>
        <w:jc w:val="both"/>
        <w:rPr>
          <w:sz w:val="30"/>
          <w:szCs w:val="30"/>
        </w:rPr>
      </w:pPr>
    </w:p>
    <w:p w:rsidR="008864D3" w:rsidRDefault="008864D3" w:rsidP="008864D3">
      <w:pPr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8864D3" w:rsidRDefault="008864D3" w:rsidP="008864D3">
      <w:pPr>
        <w:tabs>
          <w:tab w:val="left" w:pos="0"/>
        </w:tabs>
        <w:spacing w:line="280" w:lineRule="exact"/>
        <w:ind w:right="3686"/>
        <w:rPr>
          <w:sz w:val="30"/>
          <w:szCs w:val="30"/>
        </w:rPr>
      </w:pPr>
      <w:r>
        <w:rPr>
          <w:sz w:val="30"/>
          <w:szCs w:val="30"/>
        </w:rPr>
        <w:t>проведения «прямых телефонных линий» директором учреждения культуры «Чаусский районный историко-краеведческий музей»</w:t>
      </w:r>
    </w:p>
    <w:p w:rsidR="008864D3" w:rsidRDefault="008864D3" w:rsidP="008864D3">
      <w:pPr>
        <w:tabs>
          <w:tab w:val="left" w:pos="0"/>
        </w:tabs>
        <w:spacing w:line="280" w:lineRule="exact"/>
        <w:ind w:right="3685"/>
        <w:rPr>
          <w:sz w:val="30"/>
          <w:szCs w:val="30"/>
        </w:rPr>
      </w:pPr>
      <w:r>
        <w:rPr>
          <w:sz w:val="30"/>
          <w:szCs w:val="30"/>
        </w:rPr>
        <w:t>в 2024 году</w:t>
      </w:r>
    </w:p>
    <w:p w:rsidR="008864D3" w:rsidRDefault="008864D3" w:rsidP="008864D3">
      <w:pPr>
        <w:tabs>
          <w:tab w:val="left" w:pos="4820"/>
          <w:tab w:val="left" w:pos="6804"/>
        </w:tabs>
        <w:spacing w:line="280" w:lineRule="exact"/>
        <w:jc w:val="both"/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976"/>
        <w:gridCol w:w="1736"/>
      </w:tblGrid>
      <w:tr w:rsidR="008864D3" w:rsidTr="008864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Должность </w:t>
            </w:r>
          </w:p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Дни приема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</w:t>
            </w:r>
          </w:p>
        </w:tc>
      </w:tr>
      <w:tr w:rsidR="008864D3" w:rsidTr="008864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культуры «Чаусский районный историко-краеведческий музей»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Вторая среда месяца (ежемесячно)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4D3" w:rsidRDefault="008864D3">
            <w:pPr>
              <w:tabs>
                <w:tab w:val="left" w:pos="4820"/>
                <w:tab w:val="left" w:pos="68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14.00-15.00</w:t>
            </w:r>
          </w:p>
        </w:tc>
      </w:tr>
    </w:tbl>
    <w:p w:rsidR="008864D3" w:rsidRDefault="008864D3" w:rsidP="008864D3">
      <w:pPr>
        <w:tabs>
          <w:tab w:val="left" w:pos="4820"/>
          <w:tab w:val="left" w:pos="6804"/>
        </w:tabs>
        <w:jc w:val="both"/>
        <w:rPr>
          <w:sz w:val="30"/>
          <w:szCs w:val="30"/>
        </w:rPr>
      </w:pPr>
    </w:p>
    <w:p w:rsidR="008864D3" w:rsidRDefault="008864D3" w:rsidP="008864D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В отсутствие директора районного музея проведение «прямых телефонных линий» и личного приема граждан, в том числе индивидуальных предпринимателей, их представителей, представителей юридических лиц осуществляет лицо, исполняющее его обязанности.</w:t>
      </w:r>
    </w:p>
    <w:p w:rsidR="008864D3" w:rsidRDefault="008864D3" w:rsidP="008864D3">
      <w:pPr>
        <w:spacing w:line="280" w:lineRule="exact"/>
      </w:pPr>
    </w:p>
    <w:p w:rsidR="008864D3" w:rsidRDefault="008864D3" w:rsidP="008864D3">
      <w:pPr>
        <w:rPr>
          <w:sz w:val="28"/>
          <w:szCs w:val="28"/>
        </w:rPr>
      </w:pPr>
    </w:p>
    <w:p w:rsidR="00CF7BAB" w:rsidRDefault="00CF7BAB"/>
    <w:sectPr w:rsidR="00CF7BAB" w:rsidSect="00CF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64D3"/>
    <w:rsid w:val="008864D3"/>
    <w:rsid w:val="00C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2024-01-25T06:33:00Z</dcterms:created>
  <dcterms:modified xsi:type="dcterms:W3CDTF">2024-01-25T06:33:00Z</dcterms:modified>
</cp:coreProperties>
</file>