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918"/>
      </w:tblGrid>
      <w:tr w:rsidR="004C0BBA" w:rsidTr="004C0BBA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0BBA" w:rsidRDefault="004C0BBA" w:rsidP="004C0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Гуманитарный проект</w:t>
            </w:r>
          </w:p>
          <w:p w:rsidR="004C0BBA" w:rsidRDefault="004C0BBA" w:rsidP="004C0B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E740C0">
              <w:rPr>
                <w:rFonts w:ascii="Times New Roman" w:hAnsi="Times New Roman"/>
                <w:b/>
                <w:bCs/>
                <w:sz w:val="28"/>
                <w:szCs w:val="28"/>
              </w:rPr>
              <w:t>Радомля</w:t>
            </w:r>
            <w:proofErr w:type="spellEnd"/>
            <w:r w:rsidR="00E740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древний город радимичей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C0BBA" w:rsidRDefault="004C0BBA" w:rsidP="00E740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1.Наименование проекта: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E740C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Гуманитарный проект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E740C0">
              <w:rPr>
                <w:rFonts w:ascii="Times New Roman" w:hAnsi="Times New Roman"/>
                <w:b/>
                <w:bCs/>
                <w:sz w:val="28"/>
                <w:szCs w:val="28"/>
              </w:rPr>
              <w:t>Радомля</w:t>
            </w:r>
            <w:proofErr w:type="spellEnd"/>
            <w:r w:rsidR="00E740C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древний город радимичей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2.Срок реализации проекта: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2025-2026 г.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Организация-заявитель, предлагающая проект: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E740C0" w:rsidP="00871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Государственное учреждение культуры «Централизованная клубная система Чаусского района»</w:t>
            </w:r>
          </w:p>
        </w:tc>
      </w:tr>
      <w:tr w:rsidR="00F61D9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9A" w:rsidRDefault="00F61D9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4.Цели проекта: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D9A" w:rsidRPr="00F61D9A" w:rsidRDefault="00F61D9A" w:rsidP="00871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Проект</w:t>
            </w:r>
            <w:r w:rsidRPr="00F61D9A">
              <w:rPr>
                <w:rFonts w:ascii="Times New Roman" w:hAnsi="Times New Roman"/>
                <w:sz w:val="28"/>
                <w:szCs w:val="28"/>
              </w:rPr>
              <w:t xml:space="preserve"> направлен на поддержание и развитие районного культурного бренда – этнического праздника эпохи раннего средневековья «</w:t>
            </w:r>
            <w:r w:rsidRPr="00F61D9A">
              <w:rPr>
                <w:rFonts w:ascii="Times New Roman" w:hAnsi="Times New Roman"/>
                <w:sz w:val="28"/>
                <w:szCs w:val="28"/>
                <w:lang w:val="be-BY"/>
              </w:rPr>
              <w:t>У госці да радзі</w:t>
            </w:r>
            <w:proofErr w:type="gramStart"/>
            <w:r w:rsidRPr="00F61D9A">
              <w:rPr>
                <w:rFonts w:ascii="Times New Roman" w:hAnsi="Times New Roman"/>
                <w:sz w:val="28"/>
                <w:szCs w:val="28"/>
                <w:lang w:val="be-BY"/>
              </w:rPr>
              <w:t>міча</w:t>
            </w:r>
            <w:proofErr w:type="gramEnd"/>
            <w:r w:rsidRPr="00F61D9A">
              <w:rPr>
                <w:rFonts w:ascii="Times New Roman" w:hAnsi="Times New Roman"/>
                <w:sz w:val="28"/>
                <w:szCs w:val="28"/>
                <w:lang w:val="be-BY"/>
              </w:rPr>
              <w:t>ў</w:t>
            </w:r>
            <w:r w:rsidRPr="00F61D9A">
              <w:rPr>
                <w:rFonts w:ascii="Times New Roman" w:hAnsi="Times New Roman"/>
                <w:sz w:val="28"/>
                <w:szCs w:val="28"/>
              </w:rPr>
              <w:t xml:space="preserve">», который проходит с 2014 года на исторической земле </w:t>
            </w:r>
            <w:proofErr w:type="spellStart"/>
            <w:r w:rsidRPr="00F61D9A">
              <w:rPr>
                <w:rFonts w:ascii="Times New Roman" w:hAnsi="Times New Roman"/>
                <w:sz w:val="28"/>
                <w:szCs w:val="28"/>
              </w:rPr>
              <w:t>агрогородка</w:t>
            </w:r>
            <w:proofErr w:type="spellEnd"/>
            <w:r w:rsidRPr="00F61D9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61D9A">
              <w:rPr>
                <w:rFonts w:ascii="Times New Roman" w:hAnsi="Times New Roman"/>
                <w:sz w:val="28"/>
                <w:szCs w:val="28"/>
              </w:rPr>
              <w:t>Радомля</w:t>
            </w:r>
            <w:proofErr w:type="spellEnd"/>
            <w:r w:rsidRPr="00F61D9A">
              <w:rPr>
                <w:rFonts w:ascii="Times New Roman" w:hAnsi="Times New Roman"/>
                <w:sz w:val="28"/>
                <w:szCs w:val="28"/>
              </w:rPr>
              <w:t xml:space="preserve"> на посаде </w:t>
            </w:r>
            <w:proofErr w:type="spellStart"/>
            <w:r w:rsidRPr="00F61D9A">
              <w:rPr>
                <w:rFonts w:ascii="Times New Roman" w:hAnsi="Times New Roman"/>
                <w:sz w:val="28"/>
                <w:szCs w:val="28"/>
              </w:rPr>
              <w:t>замковища</w:t>
            </w:r>
            <w:proofErr w:type="spellEnd"/>
            <w:r w:rsidR="00162D5E">
              <w:rPr>
                <w:rFonts w:ascii="Times New Roman" w:hAnsi="Times New Roman"/>
                <w:sz w:val="28"/>
                <w:szCs w:val="28"/>
              </w:rPr>
              <w:t>, повышение его туристического потенциала и популяризации территории.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5.Задачи, планируемые к выполнению в рамках реализации проекта: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Pr="00D07F27" w:rsidRDefault="004C0BBA" w:rsidP="00871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F27">
              <w:rPr>
                <w:rFonts w:ascii="Times New Roman" w:hAnsi="Times New Roman"/>
                <w:sz w:val="28"/>
                <w:szCs w:val="28"/>
              </w:rPr>
              <w:t>1.</w:t>
            </w:r>
            <w:r w:rsidR="00162D5E" w:rsidRPr="00D07F27">
              <w:rPr>
                <w:rFonts w:ascii="Times New Roman" w:hAnsi="Times New Roman"/>
                <w:sz w:val="28"/>
                <w:szCs w:val="28"/>
              </w:rPr>
              <w:t>Развитие исторической инфраструктуры</w:t>
            </w:r>
            <w:r w:rsidR="00D07F27">
              <w:rPr>
                <w:rFonts w:ascii="Times New Roman" w:hAnsi="Times New Roman"/>
                <w:sz w:val="28"/>
                <w:szCs w:val="28"/>
              </w:rPr>
              <w:t xml:space="preserve"> на территории, где проходит этнический праздник</w:t>
            </w:r>
            <w:r w:rsidR="00162D5E" w:rsidRPr="00D07F27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4C0BBA" w:rsidRPr="00D07F27" w:rsidRDefault="0087145C" w:rsidP="00871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D07F27">
              <w:rPr>
                <w:rFonts w:ascii="Times New Roman" w:hAnsi="Times New Roman"/>
                <w:sz w:val="28"/>
                <w:szCs w:val="28"/>
              </w:rPr>
              <w:t xml:space="preserve">Вовлечение местного населения в традиционное ремесло. </w:t>
            </w:r>
          </w:p>
          <w:p w:rsidR="004C0BBA" w:rsidRPr="00D07F27" w:rsidRDefault="0093016D" w:rsidP="00871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7F27">
              <w:rPr>
                <w:rFonts w:ascii="Times New Roman" w:hAnsi="Times New Roman"/>
                <w:sz w:val="28"/>
                <w:szCs w:val="28"/>
              </w:rPr>
              <w:t>3</w:t>
            </w:r>
            <w:r w:rsidR="0087145C">
              <w:rPr>
                <w:rFonts w:ascii="Times New Roman" w:hAnsi="Times New Roman"/>
                <w:sz w:val="28"/>
                <w:szCs w:val="28"/>
              </w:rPr>
              <w:t>.Организация и п</w:t>
            </w:r>
            <w:r w:rsidRPr="00D07F27">
              <w:rPr>
                <w:rFonts w:ascii="Times New Roman" w:hAnsi="Times New Roman"/>
                <w:sz w:val="28"/>
                <w:szCs w:val="28"/>
              </w:rPr>
              <w:t>роведение этнического праздника эпохи раннего средневековья «</w:t>
            </w:r>
            <w:r w:rsidRPr="00D07F27">
              <w:rPr>
                <w:rFonts w:ascii="Times New Roman" w:hAnsi="Times New Roman"/>
                <w:sz w:val="28"/>
                <w:szCs w:val="28"/>
                <w:lang w:val="be-BY"/>
              </w:rPr>
              <w:t>У госці да радзі</w:t>
            </w:r>
            <w:proofErr w:type="gramStart"/>
            <w:r w:rsidRPr="00D07F27">
              <w:rPr>
                <w:rFonts w:ascii="Times New Roman" w:hAnsi="Times New Roman"/>
                <w:sz w:val="28"/>
                <w:szCs w:val="28"/>
                <w:lang w:val="be-BY"/>
              </w:rPr>
              <w:t>міча</w:t>
            </w:r>
            <w:proofErr w:type="gramEnd"/>
            <w:r w:rsidRPr="00D07F27">
              <w:rPr>
                <w:rFonts w:ascii="Times New Roman" w:hAnsi="Times New Roman"/>
                <w:sz w:val="28"/>
                <w:szCs w:val="28"/>
                <w:lang w:val="be-BY"/>
              </w:rPr>
              <w:t>ў</w:t>
            </w:r>
            <w:r w:rsidRPr="00D07F27">
              <w:rPr>
                <w:rFonts w:ascii="Times New Roman" w:hAnsi="Times New Roman"/>
                <w:sz w:val="28"/>
                <w:szCs w:val="28"/>
              </w:rPr>
              <w:t>»</w:t>
            </w:r>
            <w:r w:rsidR="008714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6.Целевая группа: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A" w:rsidRPr="0093016D" w:rsidRDefault="0093016D" w:rsidP="0093016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016D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  <w:proofErr w:type="spellStart"/>
            <w:r w:rsidRPr="0093016D">
              <w:rPr>
                <w:rFonts w:ascii="Times New Roman" w:hAnsi="Times New Roman"/>
                <w:sz w:val="28"/>
                <w:szCs w:val="28"/>
              </w:rPr>
              <w:t>агрогородка</w:t>
            </w:r>
            <w:proofErr w:type="spellEnd"/>
            <w:r w:rsidRPr="009301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3016D">
              <w:rPr>
                <w:rFonts w:ascii="Times New Roman" w:hAnsi="Times New Roman"/>
                <w:sz w:val="28"/>
                <w:szCs w:val="28"/>
              </w:rPr>
              <w:t>Радомля</w:t>
            </w:r>
            <w:proofErr w:type="spellEnd"/>
            <w:r w:rsidRPr="0093016D">
              <w:rPr>
                <w:rFonts w:ascii="Times New Roman" w:hAnsi="Times New Roman"/>
                <w:sz w:val="28"/>
                <w:szCs w:val="28"/>
              </w:rPr>
              <w:t xml:space="preserve"> и прилегающих деревень, расположенных на территории </w:t>
            </w:r>
            <w:proofErr w:type="spellStart"/>
            <w:r w:rsidRPr="0093016D">
              <w:rPr>
                <w:rFonts w:ascii="Times New Roman" w:hAnsi="Times New Roman"/>
                <w:sz w:val="28"/>
                <w:szCs w:val="28"/>
              </w:rPr>
              <w:t>Радомльского</w:t>
            </w:r>
            <w:proofErr w:type="spellEnd"/>
            <w:r w:rsidRPr="0093016D">
              <w:rPr>
                <w:rFonts w:ascii="Times New Roman" w:hAnsi="Times New Roman"/>
                <w:sz w:val="28"/>
                <w:szCs w:val="28"/>
              </w:rPr>
              <w:t xml:space="preserve"> сельского исполнительного комитета</w:t>
            </w:r>
            <w:r>
              <w:rPr>
                <w:rFonts w:ascii="Times New Roman" w:hAnsi="Times New Roman"/>
                <w:sz w:val="28"/>
                <w:szCs w:val="28"/>
              </w:rPr>
              <w:t>, посетители праздника.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7.Краткое описание мероприятий в рамках проекта: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BBA" w:rsidRDefault="004C0BBA" w:rsidP="00871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1.Размещение информации о реализации проекта в местных СМИ,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интернет-ресурсах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C0BBA" w:rsidRDefault="004C0BBA" w:rsidP="00871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62D5E">
              <w:rPr>
                <w:rFonts w:ascii="Times New Roman" w:hAnsi="Times New Roman"/>
                <w:sz w:val="28"/>
                <w:szCs w:val="28"/>
              </w:rPr>
              <w:t>Проведение археологических исследований перед возведением средневековых построек.</w:t>
            </w:r>
          </w:p>
          <w:p w:rsidR="00162D5E" w:rsidRDefault="00162D5E" w:rsidP="00871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3.Возведение средневековых построек: входные ворота, аутентичная кузница, стационарные навесы для мастеров и ремесленников, круглая сцена для выступления коллективов.</w:t>
            </w:r>
          </w:p>
          <w:p w:rsidR="004C0BBA" w:rsidRDefault="00D07F27" w:rsidP="00871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Pr="00D07F27">
              <w:rPr>
                <w:rFonts w:ascii="Times New Roman" w:hAnsi="Times New Roman"/>
                <w:sz w:val="28"/>
                <w:szCs w:val="28"/>
              </w:rPr>
              <w:t>Проведение мастер-классов для местных жителей с целью вовлечения в кузнечное ремесло, которое ранее существовало на данной территории.</w:t>
            </w:r>
          </w:p>
          <w:p w:rsidR="0087145C" w:rsidRDefault="00D07F27" w:rsidP="00871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="0087145C">
              <w:rPr>
                <w:rFonts w:ascii="Times New Roman" w:hAnsi="Times New Roman"/>
                <w:sz w:val="28"/>
                <w:szCs w:val="28"/>
              </w:rPr>
              <w:t>Проведение этнического праздника</w:t>
            </w:r>
            <w:r w:rsidR="0087145C" w:rsidRPr="00D07F27">
              <w:rPr>
                <w:rFonts w:ascii="Times New Roman" w:hAnsi="Times New Roman"/>
                <w:sz w:val="28"/>
                <w:szCs w:val="28"/>
              </w:rPr>
              <w:t xml:space="preserve"> в последнюю субботу июля.</w:t>
            </w:r>
          </w:p>
          <w:p w:rsidR="000E22F7" w:rsidRPr="000E22F7" w:rsidRDefault="000E22F7" w:rsidP="00871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22F7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Пошив исторических костюмов. </w:t>
            </w:r>
          </w:p>
          <w:p w:rsidR="00D07F27" w:rsidRDefault="000E22F7" w:rsidP="0087145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="0087145C">
              <w:rPr>
                <w:rFonts w:ascii="Times New Roman" w:hAnsi="Times New Roman"/>
                <w:sz w:val="28"/>
                <w:szCs w:val="28"/>
              </w:rPr>
              <w:t xml:space="preserve">.Организация участия в </w:t>
            </w:r>
            <w:proofErr w:type="spellStart"/>
            <w:r w:rsidR="0087145C">
              <w:rPr>
                <w:rFonts w:ascii="Times New Roman" w:hAnsi="Times New Roman"/>
                <w:sz w:val="28"/>
                <w:szCs w:val="28"/>
              </w:rPr>
              <w:t>этнопразднике</w:t>
            </w:r>
            <w:proofErr w:type="spellEnd"/>
            <w:r w:rsidR="00871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07F27">
              <w:rPr>
                <w:rFonts w:ascii="Times New Roman" w:hAnsi="Times New Roman"/>
                <w:sz w:val="28"/>
                <w:szCs w:val="28"/>
              </w:rPr>
              <w:t xml:space="preserve"> клубов исторической реконструкции</w:t>
            </w:r>
            <w:r w:rsidR="0087145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87145C">
              <w:rPr>
                <w:rFonts w:ascii="Times New Roman" w:hAnsi="Times New Roman"/>
                <w:sz w:val="28"/>
                <w:szCs w:val="28"/>
              </w:rPr>
              <w:t>этноколлективов</w:t>
            </w:r>
            <w:proofErr w:type="spellEnd"/>
            <w:r w:rsidR="0087145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C0BBA" w:rsidTr="004C0BBA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BBA" w:rsidTr="004C0BBA">
        <w:tc>
          <w:tcPr>
            <w:tcW w:w="95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8.Общий объем финансирования (в долларах США)</w:t>
            </w:r>
          </w:p>
        </w:tc>
      </w:tr>
      <w:tr w:rsidR="004C0BBA" w:rsidTr="004C0BBA">
        <w:tc>
          <w:tcPr>
            <w:tcW w:w="95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 (в долларах США)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Средство донора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0E22F7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72000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0E22F7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8000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9.Место реализации проекта (область/район, город)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87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Могилевская область, </w:t>
            </w:r>
            <w:r w:rsidR="0087145C">
              <w:rPr>
                <w:rFonts w:ascii="Times New Roman" w:hAnsi="Times New Roman"/>
                <w:sz w:val="28"/>
                <w:szCs w:val="28"/>
              </w:rPr>
              <w:t xml:space="preserve">Чаусский район, </w:t>
            </w:r>
            <w:proofErr w:type="spellStart"/>
            <w:r w:rsidR="0087145C">
              <w:rPr>
                <w:rFonts w:ascii="Times New Roman" w:hAnsi="Times New Roman"/>
                <w:sz w:val="28"/>
                <w:szCs w:val="28"/>
              </w:rPr>
              <w:t>агрогородок</w:t>
            </w:r>
            <w:proofErr w:type="spellEnd"/>
            <w:r w:rsidR="00871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7145C">
              <w:rPr>
                <w:rFonts w:ascii="Times New Roman" w:hAnsi="Times New Roman"/>
                <w:sz w:val="28"/>
                <w:szCs w:val="28"/>
              </w:rPr>
              <w:t>Радомля</w:t>
            </w:r>
            <w:proofErr w:type="spellEnd"/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10.Контактное лицо:</w:t>
            </w:r>
          </w:p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Инициалы, фамилия, должность, телефон, адрес электронной почты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Pr="0087145C" w:rsidRDefault="0087145C" w:rsidP="008714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Алеся Викторовна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Далецкая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заведующий отделом традиционного искусства и ремесел районного Центра культуры и досуга государственного учреждения культуры «Централизованная клубная система Чаусского района», +375296080782, </w:t>
            </w:r>
            <w:hyperlink r:id="rId5" w:history="1">
              <w:r w:rsidRPr="00211142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metod</w:t>
              </w:r>
              <w:r w:rsidRPr="00211142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Pr="00211142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rckid</w:t>
              </w:r>
              <w:r w:rsidRPr="0087145C">
                <w:rPr>
                  <w:rStyle w:val="a5"/>
                  <w:rFonts w:ascii="Times New Roman" w:hAnsi="Times New Roman"/>
                  <w:sz w:val="28"/>
                  <w:szCs w:val="28"/>
                </w:rPr>
                <w:t>@</w:t>
              </w:r>
              <w:r w:rsidRPr="00211142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yandex</w:t>
              </w:r>
              <w:r w:rsidRPr="0087145C">
                <w:rPr>
                  <w:rStyle w:val="a5"/>
                  <w:rFonts w:ascii="Times New Roman" w:hAnsi="Times New Roman"/>
                  <w:sz w:val="28"/>
                  <w:szCs w:val="28"/>
                </w:rPr>
                <w:t>.</w:t>
              </w:r>
              <w:r w:rsidRPr="00211142">
                <w:rPr>
                  <w:rStyle w:val="a5"/>
                  <w:rFonts w:ascii="Times New Roman" w:hAnsi="Times New Roman"/>
                  <w:sz w:val="28"/>
                  <w:szCs w:val="28"/>
                  <w:lang w:val="en-US"/>
                </w:rPr>
                <w:t>by</w:t>
              </w:r>
            </w:hyperlink>
            <w:r w:rsidRPr="0087145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C0BBA" w:rsidTr="004C0B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BBA" w:rsidRDefault="004C0BBA" w:rsidP="004C0B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D276D"/>
    <w:multiLevelType w:val="hybridMultilevel"/>
    <w:tmpl w:val="512A1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0BBA"/>
    <w:rsid w:val="000E22F7"/>
    <w:rsid w:val="00102465"/>
    <w:rsid w:val="001321B2"/>
    <w:rsid w:val="00162D5E"/>
    <w:rsid w:val="00281202"/>
    <w:rsid w:val="00360A86"/>
    <w:rsid w:val="004C0BBA"/>
    <w:rsid w:val="006C0B77"/>
    <w:rsid w:val="008242FF"/>
    <w:rsid w:val="00851750"/>
    <w:rsid w:val="00870751"/>
    <w:rsid w:val="0087145C"/>
    <w:rsid w:val="00922C48"/>
    <w:rsid w:val="0093016D"/>
    <w:rsid w:val="00A41DE2"/>
    <w:rsid w:val="00B915B7"/>
    <w:rsid w:val="00B960A5"/>
    <w:rsid w:val="00D07F27"/>
    <w:rsid w:val="00E740C0"/>
    <w:rsid w:val="00EA59DF"/>
    <w:rsid w:val="00EE4070"/>
    <w:rsid w:val="00F12C76"/>
    <w:rsid w:val="00F61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Lapis Bulleted List,Dot pt,F5 List Paragraph,No Spacing1,List Paragraph Char Char Char,Indicator Text,Numbered Para 1,Bullet 1,List Paragraph12,Bullet Points,MAIN CONTENT,List 100s,L"/>
    <w:basedOn w:val="a"/>
    <w:link w:val="a4"/>
    <w:uiPriority w:val="99"/>
    <w:qFormat/>
    <w:rsid w:val="0093016D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List Paragraph (numbered (a)) Знак,Bullets Знак,List Paragraph1 Знак,Lapis Bulleted List Знак,Dot pt Знак,F5 List Paragraph Знак,No Spacing1 Знак,List Paragraph Char Char Char Знак,Indicator Text Знак,Numbered Para 1 Знак,Bullet 1 Знак"/>
    <w:link w:val="a3"/>
    <w:uiPriority w:val="99"/>
    <w:qFormat/>
    <w:locked/>
    <w:rsid w:val="009301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7145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tod.rckid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2025-04-07T11:26:00Z</cp:lastPrinted>
  <dcterms:created xsi:type="dcterms:W3CDTF">2025-04-07T11:15:00Z</dcterms:created>
  <dcterms:modified xsi:type="dcterms:W3CDTF">2025-04-15T13:19:00Z</dcterms:modified>
</cp:coreProperties>
</file>