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13D4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BD13D4">
      <w:pPr>
        <w:pStyle w:val="newncpi0"/>
        <w:jc w:val="center"/>
        <w:rPr>
          <w:color w:val="000000"/>
        </w:rPr>
      </w:pPr>
      <w:bookmarkStart w:id="1" w:name="a20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BD13D4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28 октября 1999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1676</w:t>
      </w:r>
    </w:p>
    <w:p w:rsidR="00000000" w:rsidRDefault="00BD13D4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Положения об органах опеки и попечительства</w:t>
      </w:r>
    </w:p>
    <w:p w:rsidR="00000000" w:rsidRDefault="00BD13D4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BD13D4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23 марта 2005 г. № 308 </w:t>
      </w:r>
      <w:r>
        <w:rPr>
          <w:color w:val="000000"/>
        </w:rPr>
        <w:t>(Национальный реестр правовых актов Республики Беларусь, 2005 г., № 52, 5/15772);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26 декабря 2006 г. № 1728 (Национальный реестр правовых актов Республики Беларусь, 2007 г., № 4, 5/24440);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>Постановление</w:t>
      </w:r>
      <w:r>
        <w:rPr>
          <w:color w:val="000000"/>
        </w:rPr>
        <w:t xml:space="preserve"> Совета Министров Республики Беларусь от 28 апреля 2010 г. № 624 (Национальный реестр правовых актов Республики Беларусь, 2010 г., № 106, 5/31731);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17 июля 2012 г. № 659 (Национальный правовой Интернет-</w:t>
      </w:r>
      <w:r>
        <w:rPr>
          <w:color w:val="000000"/>
        </w:rPr>
        <w:t>портал Республики Беларусь, 28.07.2012, 5/36004) - внесены изменения и дополнения, вступившие в силу 24 июля 2012 г., за исключением изменений и дополнений, которые вступят в силу 25 июля 2012 г. и 29 июля 2012 г.;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</w:t>
      </w:r>
      <w:r>
        <w:rPr>
          <w:color w:val="000000"/>
        </w:rPr>
        <w:t xml:space="preserve"> Беларусь от 17 июля 2012 г. № 659 (Национальный правовой Интернет-портал Республики Беларусь, 28.07.2012, 5/36004) - внесены изменения и дополнения, вступившие в силу 24 июля 2012 г. и 25 июля 2012 г., за исключением изменений и дополнений, которые вступя</w:t>
      </w:r>
      <w:r>
        <w:rPr>
          <w:color w:val="000000"/>
        </w:rPr>
        <w:t>т в силу 29 июля 2012 г.;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 - внесены изменения и дополнения, вступившие в силу 24 июля 2012 г., 25 и</w:t>
      </w:r>
      <w:r>
        <w:rPr>
          <w:color w:val="000000"/>
        </w:rPr>
        <w:t>юля 2012 г. и 29 июля 2012 г.;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мая 2013 г. № 376 (Национальный правовой Интернет-портал Республики Беларусь, 18.05.2013, 5/37259);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30 января 2019</w:t>
      </w:r>
      <w:r>
        <w:rPr>
          <w:color w:val="000000"/>
        </w:rPr>
        <w:t> г. № 68 (Национальный правовой Интернет-портал Республики Беларусь, 01.02.2019, 5/46113) - внесены изменения и дополнения, вступившие в силу 1 февраля 2019 г., за исключением изменений и дополнений, которые вступят в силу 1 августа 2020 г.;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30 января 2019 г. № 68 (Национальный правовой Интернет-портал Республики Беларусь, 01.02.2019, 5/46113) - внесены изменения и дополнения, вступившие в силу 1 февраля 2019 г. и 1 августа 2020 г.;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</w:t>
      </w:r>
      <w:r>
        <w:rPr>
          <w:color w:val="000000"/>
        </w:rPr>
        <w:t>Министров Республики Беларусь от 24 июня 2020 г. № 368 (Национальный правовой Интернет-портал Республики Беларусь, 27.06.2020, 5/48158);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29 июля 2022 г. № 502 (Национальный правовой Интернет-портал Респ</w:t>
      </w:r>
      <w:r>
        <w:rPr>
          <w:color w:val="000000"/>
        </w:rPr>
        <w:t>ублики Беларусь, 03.08.2022, 5/50540);</w:t>
      </w:r>
    </w:p>
    <w:p w:rsidR="00000000" w:rsidRDefault="00BD13D4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6 декабря 2024 г. № 925 (Национальный правовой Интернет-портал Республики Беларусь, 11.12.2024, 5/54281)</w:t>
      </w:r>
    </w:p>
    <w:p w:rsidR="00000000" w:rsidRDefault="00BD13D4">
      <w:pPr>
        <w:pStyle w:val="preamble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третьей статьи 143 Кодекса Республики</w:t>
      </w:r>
      <w:r>
        <w:rPr>
          <w:color w:val="000000"/>
        </w:rPr>
        <w:t xml:space="preserve"> Беларусь о браке и семье Совет Министров Республики Беларусь ПОСТАНОВЛЯЕТ: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1. Утвердить Положение об органах опеки и попечительства (прилагается).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2.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постановление Совета Министров БССР от 10 декабря 1971 г. № 367 «Об утверждении </w:t>
      </w:r>
      <w:r>
        <w:rPr>
          <w:color w:val="000000"/>
        </w:rPr>
        <w:t>Положения об органах опеки и попечительства Белорусской ССР» (СЗ БССР, 1971 г., № 36, ст. 587).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С.Линг</w:t>
            </w:r>
          </w:p>
        </w:tc>
      </w:tr>
    </w:tbl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BD13D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BD13D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28.10.1999 № 1676</w:t>
            </w:r>
          </w:p>
        </w:tc>
      </w:tr>
    </w:tbl>
    <w:p w:rsidR="00000000" w:rsidRDefault="00BD13D4">
      <w:pPr>
        <w:pStyle w:val="titleu"/>
        <w:rPr>
          <w:color w:val="000000"/>
        </w:rPr>
      </w:pPr>
      <w:bookmarkStart w:id="2" w:name="a42"/>
      <w:bookmarkEnd w:id="2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об органах опеки и попечительства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определены объем функций по опеке и попечительству, а также порядок осуществления опеки и попечительства.</w:t>
      </w:r>
    </w:p>
    <w:p w:rsidR="00000000" w:rsidRDefault="00BD13D4">
      <w:pPr>
        <w:pStyle w:val="point"/>
        <w:rPr>
          <w:color w:val="000000"/>
        </w:rPr>
      </w:pPr>
      <w:bookmarkStart w:id="3" w:name="a39"/>
      <w:bookmarkEnd w:id="3"/>
      <w:r>
        <w:rPr>
          <w:color w:val="000000"/>
        </w:rPr>
        <w:t>2. Органами опеки и попечительства являются местные исполнительные и распорядительные органы</w:t>
      </w:r>
      <w:r>
        <w:rPr>
          <w:color w:val="000000"/>
        </w:rPr>
        <w:t>.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Функции по опеке и попечительству осуществляются:</w:t>
      </w:r>
    </w:p>
    <w:p w:rsidR="00000000" w:rsidRDefault="00BD13D4">
      <w:pPr>
        <w:pStyle w:val="newncpi"/>
        <w:rPr>
          <w:color w:val="000000"/>
        </w:rPr>
      </w:pPr>
      <w:bookmarkStart w:id="4" w:name="a51"/>
      <w:bookmarkEnd w:id="4"/>
      <w:r>
        <w:rPr>
          <w:color w:val="000000"/>
        </w:rPr>
        <w:t>в отношении несовершеннолетних – структурными подразделениями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</w:t>
      </w:r>
      <w:r>
        <w:rPr>
          <w:color w:val="000000"/>
        </w:rPr>
        <w:t>ере образования, либо уполномоченными ими учреждениями образования, а в случаях, предусмотренных законодательными актами, – комиссиями по делам несовершеннолетних районных, городских исполнительных комитетов, местных администраций районов в городах по мест</w:t>
      </w:r>
      <w:r>
        <w:rPr>
          <w:color w:val="000000"/>
        </w:rPr>
        <w:t>у нахождения ребенка;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в отношении совершеннолетних лиц: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 части выявления граждан, нужд</w:t>
      </w:r>
      <w:r>
        <w:rPr>
          <w:color w:val="000000"/>
        </w:rPr>
        <w:t>ающихся в установлении опеки и попечительства, подготовки необходимых материалов для возбуждения в суде дел о признании указанных граждан недееспособными или ограниченно дееспособными и принятия участия в рассмотрении таких дел – структурными подразделения</w:t>
      </w:r>
      <w:r>
        <w:rPr>
          <w:color w:val="000000"/>
        </w:rPr>
        <w:t>ми областных, Минского городского исполнительных комитетов, осуществляющими государственно-властные полномочия в сфере здравоохранения, организациями здравоохранения;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которые признаны недееспособными или ограниченно дееспособными, – структурными подразделе</w:t>
      </w:r>
      <w:r>
        <w:rPr>
          <w:color w:val="000000"/>
        </w:rPr>
        <w:t>ниями областных, районных, городских исполнительных комитетов, местных администраций районов в городах, осуществляющими государственно-властные полномочия в сферах труда, занятости и социальной защиты, жилищно-коммунального хозяйства, территориальными цент</w:t>
      </w:r>
      <w:r>
        <w:rPr>
          <w:color w:val="000000"/>
        </w:rPr>
        <w:t>рами социального обслуживания населения.</w:t>
      </w:r>
    </w:p>
    <w:p w:rsidR="00000000" w:rsidRDefault="00BD13D4">
      <w:pPr>
        <w:pStyle w:val="point"/>
        <w:rPr>
          <w:color w:val="000000"/>
        </w:rPr>
      </w:pPr>
      <w:bookmarkStart w:id="5" w:name="a16"/>
      <w:bookmarkEnd w:id="5"/>
      <w:r>
        <w:rPr>
          <w:color w:val="000000"/>
        </w:rPr>
        <w:t>3. Задачами органов опеки и попечительства являются: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выявление и учет лиц, нуждающихся в опеке и попечительстве;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устройство детей, оставшихся без попечения родителей, на воспитание;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оказание материальной и иной необ</w:t>
      </w:r>
      <w:r>
        <w:rPr>
          <w:color w:val="000000"/>
        </w:rPr>
        <w:t>ходимой помощи детям;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осуществление деятельности по профилактике безнадзорности и правонарушений несовершеннолетних;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защита личных и имущественных прав и законных интересов детей, нуждающихся в государственной защите и (или) в опеке и попечительстве, совер</w:t>
      </w:r>
      <w:r>
        <w:rPr>
          <w:color w:val="000000"/>
        </w:rPr>
        <w:t>шеннолетних лиц, признанных судом недееспособными, ограниченных судом в дееспособности;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установление опеки над лицами, признанными судом недееспособными;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установление попечительства над лицами, ограниченными судом в дееспособности;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установление патронажа н</w:t>
      </w:r>
      <w:r>
        <w:rPr>
          <w:color w:val="000000"/>
        </w:rPr>
        <w:t>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по их просьбе.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4. Органы опеки и попечительства, а также органы, учреждения и </w:t>
      </w:r>
      <w:r>
        <w:rPr>
          <w:color w:val="000000"/>
        </w:rPr>
        <w:t>организации, осуществляющие функции по опеке и попечительству, в своей деятельности руководствуются</w:t>
      </w:r>
      <w:r>
        <w:rPr>
          <w:color w:val="000000"/>
        </w:rPr>
        <w:t xml:space="preserve"> </w:t>
      </w:r>
      <w:r>
        <w:rPr>
          <w:color w:val="000000"/>
        </w:rPr>
        <w:t>Конституцией Республики Беларусь, Гражданским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 браке и семье, настоящим Положением, а также друг</w:t>
      </w:r>
      <w:r>
        <w:rPr>
          <w:color w:val="000000"/>
        </w:rPr>
        <w:t>ими актами законодательства.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5. Руководство и контроль за деятельностью органов опеки и попечительства, органов, учреждений и организаций, осуществляющих функции по опеке и попечительству, возлагаются на вышестоящие органы государственного управления в соо</w:t>
      </w:r>
      <w:r>
        <w:rPr>
          <w:color w:val="000000"/>
        </w:rPr>
        <w:t>тветствии с их компетенцией.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Исключен.</w:t>
      </w:r>
    </w:p>
    <w:p w:rsidR="00000000" w:rsidRDefault="00BD13D4">
      <w:pPr>
        <w:pStyle w:val="point"/>
        <w:rPr>
          <w:color w:val="000000"/>
        </w:rPr>
      </w:pPr>
      <w:bookmarkStart w:id="6" w:name="a26"/>
      <w:bookmarkEnd w:id="6"/>
      <w:r>
        <w:rPr>
          <w:color w:val="000000"/>
        </w:rPr>
        <w:t>6. Органы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 силу для физических и юридически</w:t>
      </w:r>
      <w:r>
        <w:rPr>
          <w:color w:val="000000"/>
        </w:rPr>
        <w:t>х лиц всех форм собственности.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7. Местные исполнительные и распорядительные органы как органы опеки и попечительства:</w:t>
      </w:r>
    </w:p>
    <w:p w:rsidR="00000000" w:rsidRDefault="00BD13D4">
      <w:pPr>
        <w:pStyle w:val="underpoint"/>
        <w:rPr>
          <w:color w:val="000000"/>
        </w:rPr>
      </w:pPr>
      <w:bookmarkStart w:id="7" w:name="a4"/>
      <w:bookmarkEnd w:id="7"/>
      <w:r>
        <w:rPr>
          <w:color w:val="000000"/>
        </w:rPr>
        <w:t>7.1. организуют работу по выявлению детей-сирот и детей, оставшихся без попечения родителей, детей, находящихся в социально опасном положе</w:t>
      </w:r>
      <w:r>
        <w:rPr>
          <w:color w:val="000000"/>
        </w:rPr>
        <w:t>нии, а также совершеннолетних лиц, нуждающихся в установлении опеки, попечительства;</w:t>
      </w:r>
    </w:p>
    <w:p w:rsidR="00000000" w:rsidRDefault="00BD13D4">
      <w:pPr>
        <w:pStyle w:val="underpoint"/>
        <w:rPr>
          <w:color w:val="000000"/>
        </w:rPr>
      </w:pPr>
      <w:bookmarkStart w:id="8" w:name="a45"/>
      <w:bookmarkEnd w:id="8"/>
      <w:r>
        <w:rPr>
          <w:color w:val="000000"/>
        </w:rPr>
        <w:t>7.2. обеспечивают до разрешения вопроса об установлении опеки, попечительства временное устройство нуждающихся в опеке, попечительстве лиц, сохранность их имущества, а так</w:t>
      </w:r>
      <w:r>
        <w:rPr>
          <w:color w:val="000000"/>
        </w:rPr>
        <w:t>же выполняют иные функции опекуна, попечителя;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7.3. назначают опекунов, попечителей, освобождают и отстраняют их от возложенных обязанностей;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ведут учет лиц, выразивших желание стать опекунами или попечителями несовершеннолетних;</w:t>
      </w:r>
    </w:p>
    <w:p w:rsidR="00000000" w:rsidRDefault="00BD13D4">
      <w:pPr>
        <w:pStyle w:val="underpoint"/>
        <w:rPr>
          <w:color w:val="000000"/>
        </w:rPr>
      </w:pPr>
      <w:bookmarkStart w:id="9" w:name="a6"/>
      <w:bookmarkEnd w:id="9"/>
      <w:r>
        <w:rPr>
          <w:color w:val="000000"/>
        </w:rPr>
        <w:t>7.4. обеспечивают ох</w:t>
      </w:r>
      <w:r>
        <w:rPr>
          <w:color w:val="000000"/>
        </w:rPr>
        <w:t>рану имущественных и личных прав подопечных, детей, нуждающихся в государственной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 случае, предусмотренн</w:t>
      </w:r>
      <w:r>
        <w:rPr>
          <w:color w:val="000000"/>
        </w:rPr>
        <w:t>ом в</w:t>
      </w:r>
      <w:r>
        <w:rPr>
          <w:color w:val="000000"/>
        </w:rPr>
        <w:t xml:space="preserve"> </w:t>
      </w:r>
      <w:r>
        <w:rPr>
          <w:color w:val="000000"/>
        </w:rPr>
        <w:t>статье 155 Кодекса Республики Беларусь о браке и семье, назначают опекуна над имуществом или передают имущество подопечного на хранение;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7.5. дают опекуну предварительное разрешение совершать сделки, попечителю давать согласие на совершение от имени п</w:t>
      </w:r>
      <w:r>
        <w:rPr>
          <w:color w:val="000000"/>
        </w:rPr>
        <w:t>одопечного сделок по отчуждению, в том числе по обмену или дарению имущества подопечного, сдаче его в аренду (в наем), безвозмездное пользование или в залог, сделок, влекущих отказ от принадлежащих подопечному прав, раздел его имущества или выдел из него д</w:t>
      </w:r>
      <w:r>
        <w:rPr>
          <w:color w:val="000000"/>
        </w:rPr>
        <w:t>олей, а также любых других сделок, влекущих уменьшение имущества подопечного;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. принимают решения о даче согласия родителям на отчуждение и залог имущества, принадлежащего несовершеннолетнему ребенку, совершение других сделок, противоречащих интересам </w:t>
      </w:r>
      <w:r>
        <w:rPr>
          <w:color w:val="000000"/>
        </w:rPr>
        <w:t>или влекущих уменьшение имущества ребенка;</w:t>
      </w:r>
    </w:p>
    <w:p w:rsidR="00000000" w:rsidRDefault="00BD13D4">
      <w:pPr>
        <w:pStyle w:val="underpoint"/>
        <w:rPr>
          <w:color w:val="000000"/>
        </w:rPr>
      </w:pPr>
      <w:bookmarkStart w:id="10" w:name="a7"/>
      <w:bookmarkEnd w:id="10"/>
      <w:r>
        <w:rPr>
          <w:color w:val="000000"/>
        </w:rPr>
        <w:t>7.6. 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</w:t>
      </w:r>
      <w:r>
        <w:rPr>
          <w:color w:val="000000"/>
        </w:rPr>
        <w:t>аработком, стипендией 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7.7. решают вопрос о выплате следуемой подопечному заработной платы, пенсии и других выплат непосредствен</w:t>
      </w:r>
      <w:r>
        <w:rPr>
          <w:color w:val="000000"/>
        </w:rPr>
        <w:t>но попечителю 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7.8. дают в отдельных случаях разрешение на раздельное проживание попечителя с подопечным, достигшим ч</w:t>
      </w:r>
      <w:r>
        <w:rPr>
          <w:color w:val="000000"/>
        </w:rPr>
        <w:t>етырнадцати лет, если раздельное проживание не отразится неблагоприятно на воспитании и защите прав и законных интересов подопечного;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7.9. возбуждают в суде дела о лишении родительских прав или об отобрании ребенка без лишения родительских прав, о признани</w:t>
      </w:r>
      <w:r>
        <w:rPr>
          <w:color w:val="000000"/>
        </w:rPr>
        <w:t>и гражданина ограниченно дееспособным, о признании недееспособным, а также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7.10. принимают решение о немедленном отобрании</w:t>
      </w:r>
      <w:r>
        <w:rPr>
          <w:color w:val="000000"/>
        </w:rPr>
        <w:t xml:space="preserve"> ребенка у родителей или других лиц, на воспитании которых он фактически находится (в исключительных случаях при непосредственной угрозе жизни или здоровью ребенка);</w:t>
      </w:r>
    </w:p>
    <w:p w:rsidR="00000000" w:rsidRDefault="00BD13D4">
      <w:pPr>
        <w:pStyle w:val="underpoint"/>
        <w:rPr>
          <w:color w:val="000000"/>
        </w:rPr>
      </w:pPr>
      <w:bookmarkStart w:id="11" w:name="a8"/>
      <w:bookmarkEnd w:id="11"/>
      <w:r>
        <w:rPr>
          <w:color w:val="000000"/>
        </w:rPr>
        <w:t>7.11. принимают участие при рассмотрении в суде дел о признании брака недействительным как</w:t>
      </w:r>
      <w:r>
        <w:rPr>
          <w:color w:val="000000"/>
        </w:rPr>
        <w:t xml:space="preserve"> заключенного с лицом, не достигшим брачного возраста, либо с лицом, признанным недееспособным;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7.12. устанавливают опеку над имуществом умерших и безвестно отсутствующих лиц;</w:t>
      </w:r>
    </w:p>
    <w:p w:rsidR="00000000" w:rsidRDefault="00BD13D4">
      <w:pPr>
        <w:pStyle w:val="underpoint"/>
        <w:rPr>
          <w:color w:val="000000"/>
        </w:rPr>
      </w:pPr>
      <w:bookmarkStart w:id="12" w:name="a9"/>
      <w:bookmarkEnd w:id="12"/>
      <w:r>
        <w:rPr>
          <w:color w:val="000000"/>
        </w:rPr>
        <w:t>7.13. при использовании опекуном опеки в корыстных целях, а также в случае остав</w:t>
      </w:r>
      <w:r>
        <w:rPr>
          <w:color w:val="000000"/>
        </w:rPr>
        <w:t>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7.14. принимают решения о признании ребенка нуждающимся в госуда</w:t>
      </w:r>
      <w:r>
        <w:rPr>
          <w:color w:val="000000"/>
        </w:rPr>
        <w:t>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утверждают план защиты прав и законных интересов ребенка, нуждающегося в госу</w:t>
      </w:r>
      <w:r>
        <w:rPr>
          <w:color w:val="000000"/>
        </w:rPr>
        <w:t>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вносят в него изменения и дополнения на основании результатов анализа его в</w:t>
      </w:r>
      <w:r>
        <w:rPr>
          <w:color w:val="000000"/>
        </w:rPr>
        <w:t>ыполнения;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7.15. направляют ребенка в учреждения образования, здравоохранения, социального обслуживания на государственное обеспечение;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7.16. принимают решение о даче согласия на отчуждение жилых помещений, а также долей в праве собственности на жилые поме</w:t>
      </w:r>
      <w:r>
        <w:rPr>
          <w:color w:val="000000"/>
        </w:rPr>
        <w:t>щения, принадлежащих на праве собственности лицам, обязанным возмещать расходы, затраченные государством на содержание детей, находящихся на государственном обеспечении (далее – обязанное лицо), когда такое отчуждение производится в интересах (в пользу) не</w:t>
      </w:r>
      <w:r>
        <w:rPr>
          <w:color w:val="000000"/>
        </w:rPr>
        <w:t>совершеннолетнего ребенка (детей) обязанного лица;</w:t>
      </w:r>
    </w:p>
    <w:p w:rsidR="00000000" w:rsidRDefault="00BD13D4">
      <w:pPr>
        <w:pStyle w:val="underpoint"/>
        <w:rPr>
          <w:color w:val="000000"/>
        </w:rPr>
      </w:pPr>
      <w:bookmarkStart w:id="13" w:name="a49"/>
      <w:bookmarkEnd w:id="13"/>
      <w:r>
        <w:rPr>
          <w:color w:val="000000"/>
        </w:rPr>
        <w:t>7.17. принимают решение о запрете на отчуждение без согласия органа опеки и попечительства жилых помещений, в которых проживают несовершеннолетние члены, бывшие члены семей собственников жилых помещений, п</w:t>
      </w:r>
      <w:r>
        <w:rPr>
          <w:color w:val="000000"/>
        </w:rPr>
        <w:t>ризнанные находящимися в социально опасном положении, или граждане, признанные недееспособными или ограниченные в дееспособности судом, жилых помещений, закрепленных за детьми-сиротами или детьми, оставшимися без попечения родителей, а также принимают реше</w:t>
      </w:r>
      <w:r>
        <w:rPr>
          <w:color w:val="000000"/>
        </w:rPr>
        <w:t>ние о снятии запрета на отчуждение таких жилых помещений;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принимают решение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</w:t>
      </w:r>
      <w:r>
        <w:rPr>
          <w:color w:val="000000"/>
        </w:rPr>
        <w:t>знанные находящимися в социально опасном положении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</w:t>
      </w:r>
      <w:r>
        <w:rPr>
          <w:color w:val="000000"/>
        </w:rPr>
        <w:t>авшимися без попечения родителей;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7.17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принимают решение об обеспечении жилыми помещениями детей-сирот и детей, оставшихся без попечения родителей, в порядке, установленном законодательством;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7.18. принимают решение о присвоении или изменении фамилии, со</w:t>
      </w:r>
      <w:r>
        <w:rPr>
          <w:color w:val="000000"/>
        </w:rPr>
        <w:t>бственного имени детей в случаях, предусмотренных законодательством, об объявлении несовершеннолетнего полностью дееспособным (эмансипация);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7.19. в рамках плана защиты прав и законных интересов ребенка, нуждающегося в государственной защите, уполномочиваю</w:t>
      </w:r>
      <w:r>
        <w:rPr>
          <w:color w:val="000000"/>
        </w:rPr>
        <w:t>т органы и иные организации, осуществляющие профилактику безнадзорности и правонарушений несовершеннолетних, на реализацию функций, предусмотренных подпунктами 7.1, 7.2, 7.4, 7.6, 7.11, 7.13 настоящего Положения, в пределах их компетенции, установленной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коном Республики Беларусь от 31 мая 2003 г. № 200-З «Об основах системы профилактики безнадзорности и правонарушений несовершеннолетних» и иными нормативными правовыми актами, определяющими порядок деятельности этих органов (организаций);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7.20. </w:t>
      </w:r>
      <w:r>
        <w:rPr>
          <w:color w:val="000000"/>
        </w:rPr>
        <w:t>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интернатных учреждений;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7.21. исключен;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7.22. в случае отказа оп</w:t>
      </w:r>
      <w:r>
        <w:rPr>
          <w:color w:val="000000"/>
        </w:rPr>
        <w:t>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интересам ребенка, принимают решение о</w:t>
      </w:r>
      <w:r>
        <w:rPr>
          <w:color w:val="000000"/>
        </w:rPr>
        <w:t>б установлении порядка такого общения с указанием времени, места общения;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 xml:space="preserve">7.23. принимают решение об установлении патронажа по просьбе совершеннолетнего дееспособного лица, которое по состоянию здоровья не может самостоятельно осуществлять и защищать свои </w:t>
      </w:r>
      <w:r>
        <w:rPr>
          <w:color w:val="000000"/>
        </w:rPr>
        <w:t>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</w:t>
      </w:r>
      <w:r>
        <w:rPr>
          <w:color w:val="000000"/>
        </w:rPr>
        <w:t>тные полномочия в сфере труда, занятости и социальной защиты;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7.24. принимают решения: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 создании, прекращении деятельности приемной семьи, детского дома семейного типа и освобождении (отстранении) приемных родителей, родителей-воспитателей детского дома с</w:t>
      </w:r>
      <w:r>
        <w:rPr>
          <w:color w:val="000000"/>
        </w:rPr>
        <w:t>емейного типа от обязанностей опекунов, попечителей;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родителей, а также лицам, усыновивш</w:t>
      </w:r>
      <w:r>
        <w:rPr>
          <w:color w:val="000000"/>
        </w:rPr>
        <w:t>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7.25. принимают решение о возможности воспитания приемными родителями, родителями-воспитателями детей</w:t>
      </w:r>
      <w:r>
        <w:rPr>
          <w:color w:val="000000"/>
        </w:rPr>
        <w:t>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8. Структурные подразделения городского, районного исполнительного комитета, местной админист</w:t>
      </w:r>
      <w:r>
        <w:rPr>
          <w:color w:val="000000"/>
        </w:rPr>
        <w:t>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8.1. выявляют детей-сирот и детей, оставшихся без попечения родителей, избирают форму их устройства;</w:t>
      </w:r>
    </w:p>
    <w:p w:rsidR="00000000" w:rsidRDefault="00BD13D4">
      <w:pPr>
        <w:pStyle w:val="underpoint"/>
        <w:rPr>
          <w:color w:val="000000"/>
        </w:rPr>
      </w:pPr>
      <w:bookmarkStart w:id="14" w:name="a37"/>
      <w:bookmarkEnd w:id="14"/>
      <w:r>
        <w:rPr>
          <w:color w:val="000000"/>
        </w:rPr>
        <w:t>8.2. уполномочивают социально-педагогические центры на выполнение функций, предусмотренных пунктом 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настоящего Положения;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8.3. представляют в органы опеки и попечительства материалы, необходимые для назначения над несовершеннолетними опеки (попечительств</w:t>
      </w:r>
      <w:r>
        <w:rPr>
          <w:color w:val="000000"/>
        </w:rPr>
        <w:t xml:space="preserve">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воспитание в семью, принятия решения об эмансипации, принятия решения об </w:t>
      </w:r>
      <w:r>
        <w:rPr>
          <w:color w:val="000000"/>
        </w:rPr>
        <w:t>осуществлении государственной регистрации запрета на отчуждение без согласия органа опеки и попечительства жилых помещений, в которых проживают отдельные категории несовершеннолетних, либо принятия решения о согласии на отчуждение или об отказе в отчуждени</w:t>
      </w:r>
      <w:r>
        <w:rPr>
          <w:color w:val="000000"/>
        </w:rPr>
        <w:t>и таких жилых помещений, принятия решений о даче согласия на отчуждение жилых помещений, а также долей в праве собственности на жилые помещения, принадлежащих на праве собственности обязанным лицам, когда такое отчуждение производится в интересах (в пользу</w:t>
      </w:r>
      <w:r>
        <w:rPr>
          <w:color w:val="000000"/>
        </w:rPr>
        <w:t>) несовершеннолетнего ребенка (детей) обязанного лица;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8.4. исключен;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8.5. исключен;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8.6. возбуждают в необходимых случаях перед органами опеки и попечительства ходатайства об освобождении или отстранении опекунов (попечителей), приемных родителей, родител</w:t>
      </w:r>
      <w:r>
        <w:rPr>
          <w:color w:val="000000"/>
        </w:rPr>
        <w:t>ей-воспитателей детского дома семейного типа, детской деревни (городка) от выполнения их обязанностей;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8.7. возбуждают в суде дела о лишении родительских прав или отобрании детей у родителей без лишения родительских прав, о взыскании с родителей средств на</w:t>
      </w:r>
      <w:r>
        <w:rPr>
          <w:color w:val="000000"/>
        </w:rPr>
        <w:t xml:space="preserve"> содержание детей, находящихся на государственном обеспечении;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8.8. дают заключения по делам о лишении родительских прав, об отобрании детей у родителей или других лиц, восстановлении в родительских правах, возвращении отобранного ребенка родителям, об обо</w:t>
      </w:r>
      <w:r>
        <w:rPr>
          <w:color w:val="000000"/>
        </w:rPr>
        <w:t>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8.9. принимают участие в исполнении решений судо</w:t>
      </w:r>
      <w:r>
        <w:rPr>
          <w:color w:val="000000"/>
        </w:rPr>
        <w:t>в о передаче или отобрании детей у родителей или других лиц;</w:t>
      </w:r>
    </w:p>
    <w:p w:rsidR="00000000" w:rsidRDefault="00BD13D4">
      <w:pPr>
        <w:pStyle w:val="underpoint"/>
        <w:rPr>
          <w:color w:val="000000"/>
        </w:rPr>
      </w:pPr>
      <w:bookmarkStart w:id="15" w:name="a12"/>
      <w:bookmarkEnd w:id="15"/>
      <w:r>
        <w:rPr>
          <w:color w:val="000000"/>
        </w:rPr>
        <w:t>8.10. осуществляют контроль за деятельностью опекунов (попечителей), приемных родителей, родителей-воспитателей детского дома семейного типа, детской деревни (городка), патронатных воспитателей;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8.11. 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 w:rsidR="00000000" w:rsidRDefault="00BD13D4">
      <w:pPr>
        <w:pStyle w:val="underpoint"/>
        <w:rPr>
          <w:color w:val="000000"/>
        </w:rPr>
      </w:pPr>
      <w:bookmarkStart w:id="16" w:name="a32"/>
      <w:bookmarkEnd w:id="16"/>
      <w:r>
        <w:rPr>
          <w:color w:val="000000"/>
        </w:rPr>
        <w:t>8.12. ведут учет детей, нуждающихся в опеке (попечительстве), и детей, переданных под опеку (</w:t>
      </w:r>
      <w:r>
        <w:rPr>
          <w:color w:val="000000"/>
        </w:rPr>
        <w:t>попечительство);</w:t>
      </w:r>
    </w:p>
    <w:p w:rsidR="00000000" w:rsidRDefault="00BD13D4">
      <w:pPr>
        <w:pStyle w:val="underpoint"/>
        <w:rPr>
          <w:color w:val="000000"/>
        </w:rPr>
      </w:pPr>
      <w:bookmarkStart w:id="17" w:name="a18"/>
      <w:bookmarkEnd w:id="17"/>
      <w:r>
        <w:rPr>
          <w:color w:val="000000"/>
        </w:rPr>
        <w:t>8.13. осуществляют контроль за условиями жизни и 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патронатных воспитателей;</w:t>
      </w:r>
    </w:p>
    <w:p w:rsidR="00000000" w:rsidRDefault="00BD13D4">
      <w:pPr>
        <w:pStyle w:val="underpoint"/>
        <w:rPr>
          <w:color w:val="000000"/>
        </w:rPr>
      </w:pPr>
      <w:bookmarkStart w:id="18" w:name="a33"/>
      <w:bookmarkEnd w:id="18"/>
      <w:r>
        <w:rPr>
          <w:color w:val="000000"/>
        </w:rPr>
        <w:t>8.14. ведут уч</w:t>
      </w:r>
      <w:r>
        <w:rPr>
          <w:color w:val="000000"/>
        </w:rPr>
        <w:t>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8.15. в установленном порядке выдают акт обследования условий жизни кандидатов в усыновители (удочерители</w:t>
      </w:r>
      <w:r>
        <w:rPr>
          <w:color w:val="000000"/>
        </w:rPr>
        <w:t>), готовят материалы, необходимые для усыновления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8.16. выступают представителями детей-сирот</w:t>
      </w:r>
      <w:r>
        <w:rPr>
          <w:color w:val="000000"/>
        </w:rPr>
        <w:t xml:space="preserve"> или детей, оставшихся без попечения родителей, в соответствии с их регистрацией по месту жительства при заключении гражданско-правового договора оказания социальных услуг в форме стационарного социального обслуживания, а также при необходимости изменения </w:t>
      </w:r>
      <w:r>
        <w:rPr>
          <w:color w:val="000000"/>
        </w:rPr>
        <w:t>его условий;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8.17. исключен;</w:t>
      </w:r>
    </w:p>
    <w:p w:rsidR="00000000" w:rsidRDefault="00BD13D4">
      <w:pPr>
        <w:pStyle w:val="underpoint"/>
        <w:rPr>
          <w:color w:val="000000"/>
        </w:rPr>
      </w:pPr>
      <w:bookmarkStart w:id="19" w:name="a31"/>
      <w:bookmarkEnd w:id="19"/>
      <w:r>
        <w:rPr>
          <w:color w:val="000000"/>
        </w:rPr>
        <w:t>8.18. дают заключения и участвуют в заседаниях судов по спорам, связанным с воспитанием детей и защитой их личных и имущественных прав и законных интересов;</w:t>
      </w:r>
    </w:p>
    <w:p w:rsidR="00000000" w:rsidRDefault="00BD13D4">
      <w:pPr>
        <w:pStyle w:val="underpoint"/>
        <w:rPr>
          <w:color w:val="000000"/>
        </w:rPr>
      </w:pPr>
      <w:bookmarkStart w:id="20" w:name="a38"/>
      <w:bookmarkEnd w:id="20"/>
      <w:r>
        <w:rPr>
          <w:color w:val="000000"/>
        </w:rPr>
        <w:t>8.19. осуществляют контроль за условиями жизни и воспитания усыновленн</w:t>
      </w:r>
      <w:r>
        <w:rPr>
          <w:color w:val="000000"/>
        </w:rPr>
        <w:t>ых детей в семьях усыновителей по месту жительства усыновленного ребенка в течение трех лет после усыновления не реже одного раза в год;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8.20. в рамках плана защиты прав и законных интересов ребенка, нуждающегося в государственной защите, уполномочивают уч</w:t>
      </w:r>
      <w:r>
        <w:rPr>
          <w:color w:val="000000"/>
        </w:rPr>
        <w:t>реждения образования на реализацию функций, предусмотренных подпунктами 8.2, 8.10 и 8.13;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8.21. </w:t>
      </w:r>
      <w:r>
        <w:rPr>
          <w:color w:val="000000"/>
        </w:rPr>
        <w:t>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приложению 1, ведут журнал регистрации удостоверений на право представления инте</w:t>
      </w:r>
      <w:r>
        <w:rPr>
          <w:color w:val="000000"/>
        </w:rPr>
        <w:t>ресов подопечных по форме согласно приложению 2;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8.22. информируют и консультируют граждан об условиях патронатного воспитания и порядке передачи детей на патронатное воспитание, осуществляют подбор патронатных воспитателей, организуют подбор детей, переда</w:t>
      </w:r>
      <w:r>
        <w:rPr>
          <w:color w:val="000000"/>
        </w:rPr>
        <w:t>ваемых на патронатное воспитание.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.1. принимает решение о признании ребенка нужда</w:t>
      </w:r>
      <w:r>
        <w:rPr>
          <w:color w:val="000000"/>
        </w:rPr>
        <w:t>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</w:t>
      </w:r>
      <w:r>
        <w:rPr>
          <w:color w:val="000000"/>
        </w:rPr>
        <w:t>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.2. уведомляет районного (городского, межрайонного) прокурора о прин</w:t>
      </w:r>
      <w:r>
        <w:rPr>
          <w:color w:val="000000"/>
        </w:rPr>
        <w:t>ятом решении об отобрании ребенка;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.3. формирует комиссию по отобранию ребенка;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</w:t>
      </w:r>
      <w:r>
        <w:rPr>
          <w:color w:val="000000"/>
        </w:rPr>
        <w:t>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.5. принимает соответствующие решения о </w:t>
      </w:r>
      <w:r>
        <w:rPr>
          <w:color w:val="000000"/>
        </w:rPr>
        <w:t>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осуждения его к наказанию в виде арест</w:t>
      </w:r>
      <w:r>
        <w:rPr>
          <w:color w:val="000000"/>
        </w:rPr>
        <w:t>а или лишения свободы на определенный срок, его смерти, а также при объявлении его умершим либо признании безвестно отсутствующим, с одновременным уведомлением организаций по месту работы родителей, у которых отобран ребенок, и (или) структурных подразделе</w:t>
      </w:r>
      <w:r>
        <w:rPr>
          <w:color w:val="000000"/>
        </w:rPr>
        <w:t>ний районных, городских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лишении родителей (единственного родител</w:t>
      </w:r>
      <w:r>
        <w:rPr>
          <w:color w:val="000000"/>
        </w:rPr>
        <w:t>я) родительских прав.</w:t>
      </w:r>
    </w:p>
    <w:p w:rsidR="00000000" w:rsidRDefault="00BD13D4">
      <w:pPr>
        <w:pStyle w:val="point"/>
        <w:rPr>
          <w:color w:val="000000"/>
        </w:rPr>
      </w:pPr>
      <w:bookmarkStart w:id="21" w:name="a43"/>
      <w:bookmarkEnd w:id="21"/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Социально-педагогические центры как учреждения образования, осуществляющие функции по опеке и попечительству: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.1. оказывают опекунам (попечителям), приемным родителям, родителям-воспитателям детского дома семейного типа постоянн</w:t>
      </w:r>
      <w:r>
        <w:rPr>
          <w:color w:val="000000"/>
        </w:rPr>
        <w:t>ую помощь в воспитании и организации оздоровления детей;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.2. принимают участие в исполнении решений судов о передаче или отобрании детей от родителей или других лиц;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.3. проводят контрольные обследования условий жизни и воспитания детей, переданных под</w:t>
      </w:r>
      <w:r>
        <w:rPr>
          <w:color w:val="000000"/>
        </w:rPr>
        <w:t>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возвращены дети после помещения на государственное обеспечение, в том числе после</w:t>
      </w:r>
      <w:r>
        <w:rPr>
          <w:color w:val="000000"/>
        </w:rPr>
        <w:t xml:space="preserve"> восстановления родителей в родительских правах;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.4. организуют обучение граждан, изъявивших желание взять ребенка на воспитание в семью;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.5. по запросу суда выявляют мнение ребенка при рассмотрении дел по спорам, затрагивающим права и законные интерес</w:t>
      </w:r>
      <w:r>
        <w:rPr>
          <w:color w:val="000000"/>
        </w:rPr>
        <w:t>ы несовершеннолетних;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.7. участвуют в заседаниях судов по спорам, связанным с воспитанием детей</w:t>
      </w:r>
      <w:r>
        <w:rPr>
          <w:color w:val="000000"/>
        </w:rPr>
        <w:t xml:space="preserve"> и защитой их личных и имущественных прав и законных интересов;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.8. ведут учет детей, находящихся в социально опасном положении.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 xml:space="preserve">9. Структурные подразделения областных, Минского городского исполнительных комитетов, осуществляющие государственно-властные </w:t>
      </w:r>
      <w:r>
        <w:rPr>
          <w:color w:val="000000"/>
        </w:rPr>
        <w:t>полномочия в сфере здравоохранения, организации здравоохранения как органы и организации, осуществляющие функции по опеке и попечительству: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9.1. выявляют граждан из числа совершеннолетних лиц, которые страдают психическими расстройствами (заболеваниями) ли</w:t>
      </w:r>
      <w:r>
        <w:rPr>
          <w:color w:val="000000"/>
        </w:rPr>
        <w:t>бо злоупотребляют спиртными напитками, наркотическими средствами, психотропными веществами, их аналогами, нуждающихся в установлении опеки и попечительства;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9.2. выявляют нуждающихся в установлении опеки несовершеннолетних, страдающих психическими расстрой</w:t>
      </w:r>
      <w:r>
        <w:rPr>
          <w:color w:val="000000"/>
        </w:rPr>
        <w:t>ствами (заболеваниями), а также находящихся в связи с заболеванием в бессознательном состоянии, исключающем возможность понимать значение своих действий или руководить ими, принимают меры для передачи их под опеку или помещения в соответствующие организаци</w:t>
      </w:r>
      <w:r>
        <w:rPr>
          <w:color w:val="000000"/>
        </w:rPr>
        <w:t>и здравоохранения, подчиненные главным управлениям по здравоохранению (здравоохранения) облисполкомов и комитету по здравоохранению Минского горисполкома;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9.3. подготавливают необходимые материалы для возбуждения в суде дел о признании граждан недееспособн</w:t>
      </w:r>
      <w:r>
        <w:rPr>
          <w:color w:val="000000"/>
        </w:rPr>
        <w:t>ыми или ограниченно дееспособными и принимают участие в рассмотрении таких дел;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9.4. принимают в случае необходимости по медицинским показаниям меры к устройству в соответствующие организации здравоохранения лиц, страдающих психическими расстройствами (заб</w:t>
      </w:r>
      <w:r>
        <w:rPr>
          <w:color w:val="000000"/>
        </w:rPr>
        <w:t>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значение своих действий или руководить</w:t>
      </w:r>
      <w:r>
        <w:rPr>
          <w:color w:val="000000"/>
        </w:rPr>
        <w:t xml:space="preserve"> ими, в том числе до назначения над ними опекуна или попечителя;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9.5. исключен;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исключен;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9.6. исключен;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9.7. исключен;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9.8. исключен;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9.9. исключен.</w:t>
      </w:r>
    </w:p>
    <w:p w:rsidR="00000000" w:rsidRDefault="00BD13D4">
      <w:pPr>
        <w:pStyle w:val="point"/>
        <w:rPr>
          <w:color w:val="000000"/>
        </w:rPr>
      </w:pPr>
      <w:bookmarkStart w:id="22" w:name="a47"/>
      <w:bookmarkEnd w:id="22"/>
      <w:r>
        <w:rPr>
          <w:color w:val="000000"/>
        </w:rPr>
        <w:t>10. Структурные подразделения районных, городских исполнительных комитетов, местных администраций ра</w:t>
      </w:r>
      <w:r>
        <w:rPr>
          <w:color w:val="000000"/>
        </w:rPr>
        <w:t>йонов в городах, осуществляющие государственно-властные полномочия в сфере труда, занятости и социальной защиты, как органы, осуществляющие функции по опеке и попечительству: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10.1. не позднее одного месяца со дня поступления из суда информации о </w:t>
      </w:r>
      <w:r>
        <w:rPr>
          <w:color w:val="000000"/>
        </w:rPr>
        <w:t>признании лица недееспособным или ограниченно дееспособным представляют в органы опеки и попечительства документы, необходимые для назначения опекуна или попечителя над лицами, признанными судом недееспособными или ограниченно дееспособными, со своим заклю</w:t>
      </w:r>
      <w:r>
        <w:rPr>
          <w:color w:val="000000"/>
        </w:rPr>
        <w:t>чением;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10.2. выдают опекуну (попечителю) удостоверение на право представления интересов подопечного по форме согласно приложению 3 и ведут журнал регистрации удостоверений на право представления интересов подопечных по форме согласно приложению 2;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10.3. о</w:t>
      </w:r>
      <w:r>
        <w:rPr>
          <w:color w:val="000000"/>
        </w:rPr>
        <w:t>существляют контроль за деятельностью опекунов и попечителей;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10.4. возбуждают в необходимых случаях перед органами опеки и попечительства ходатайства об освобождении или отстранении опекунов или попечителей от выполнения их обязанностей, в том числе при п</w:t>
      </w:r>
      <w:r>
        <w:rPr>
          <w:color w:val="000000"/>
        </w:rPr>
        <w:t>оступлении сообщений организаций здравоохранения, оказывающих психиатрическую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ухудшении условий их</w:t>
      </w:r>
      <w:r>
        <w:rPr>
          <w:color w:val="000000"/>
        </w:rPr>
        <w:t xml:space="preserve"> проживания и содержания;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10.5. в случае принятия решения суда об отмене ограничения дееспособности гражданина либо о признании гражданина дееспособным возбуждают ходатайства об отмене установленных над этими лицами опеки или попечительства;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10.6. выступаю</w:t>
      </w:r>
      <w:r>
        <w:rPr>
          <w:color w:val="000000"/>
        </w:rPr>
        <w:t>т представителями совершеннолетнего гражданина, признанного судом недееспособным, не имеющего лиц, обязанных по закону его содержать, в соответствии с его регистрацией по месту жительства при заключении гражданско-правового договора оказания социальных усл</w:t>
      </w:r>
      <w:r>
        <w:rPr>
          <w:color w:val="000000"/>
        </w:rPr>
        <w:t>уг в форме стационарного социального обслуживания, а также при необходимости изменения его условий.</w:t>
      </w:r>
    </w:p>
    <w:p w:rsidR="00000000" w:rsidRDefault="00BD13D4">
      <w:pPr>
        <w:pStyle w:val="point"/>
        <w:rPr>
          <w:color w:val="000000"/>
        </w:rPr>
      </w:pPr>
      <w:bookmarkStart w:id="23" w:name="a46"/>
      <w:bookmarkEnd w:id="23"/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Территориальные центры социального обслуживания населения как организации, осуществляющие функции по опеке и попечительству: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.1. проводят обследован</w:t>
      </w:r>
      <w:r>
        <w:rPr>
          <w:color w:val="000000"/>
        </w:rPr>
        <w:t>ие условий жизни граждан, признанных судом недееспособными, до назначения над ними опекуна, которое оформляется актом обследования условий жизни гражданина, признанного судом недееспособным, до назначения над ним опекуна по форме согласно приложению 4;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.2. ведут учет и личные дела лиц, признанных судом недееспособными, а также лиц, признанных судом ограниченно дееспособными, учет опекунов, попечителей посредством Государственной информационной системы социальной защиты;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.3. проверяют выполнение опекун</w:t>
      </w:r>
      <w:r>
        <w:rPr>
          <w:color w:val="000000"/>
        </w:rPr>
        <w:t>ами и попечителями возложенных на них обязанностей путем: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анализа ежегодных письменных отчетов за предыдущий год о хранении имущества подопечного и управлении им;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 xml:space="preserve">проведения контрольных обследований условий жизни подопечных не реже двух раз в год, которые </w:t>
      </w:r>
      <w:r>
        <w:rPr>
          <w:color w:val="000000"/>
        </w:rPr>
        <w:t>оформляются актом проверки условий жизни подопечного по форме согласно приложению 5.</w:t>
      </w:r>
    </w:p>
    <w:p w:rsidR="00000000" w:rsidRDefault="00BD13D4">
      <w:pPr>
        <w:pStyle w:val="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</w:t>
      </w:r>
      <w:r>
        <w:rPr>
          <w:color w:val="000000"/>
        </w:rPr>
        <w:t>номочия в сфере жилищно-коммунального хозяйства, как органы, осуществляющие функции по опеке и попечительству: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.1. представляют в органы опеки и попечительства материалы, необходимые для принятия решения: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об осуществлении государственной регистрации зап</w:t>
      </w:r>
      <w:r>
        <w:rPr>
          <w:color w:val="000000"/>
        </w:rPr>
        <w:t xml:space="preserve">рета на отчуждение без согласия органа опеки и попечительства жилых помещений, в которых проживают граждане, признанные недееспособными или ограниченные в дееспособности судом, либо об отмене такого решения, – не позднее пятнадцати календарных дней со дня </w:t>
      </w:r>
      <w:r>
        <w:rPr>
          <w:color w:val="000000"/>
        </w:rPr>
        <w:t>поступления информации о наличии оснований для принятия такого решения (решение суда о признании гражданина недееспособным или ограниченно дееспособным либо о признании гражданина дееспособным, сведения о смерти гражданина, признанного судом недееспособным</w:t>
      </w:r>
      <w:r>
        <w:rPr>
          <w:color w:val="000000"/>
        </w:rPr>
        <w:t xml:space="preserve"> или ограниченно дееспособным, и иное);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 согласии на отчуждение или об отказе в отчуждении жилых помещений, в которых проживают граждане, признанные недееспособными или ограниченные в дееспособности судом, – в сроки, установленные законодательством об адм</w:t>
      </w:r>
      <w:r>
        <w:rPr>
          <w:color w:val="000000"/>
        </w:rPr>
        <w:t>инистративных процедурах;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.2. информируют структурные подразделения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 в </w:t>
      </w:r>
      <w:r>
        <w:rPr>
          <w:color w:val="000000"/>
        </w:rPr>
        <w:t>случае выявления ненадлежащего исполнения опекунами (попечителями) функций по оплате за жилищно-коммунальные услуги, возмещению расходов на электроэнергию.</w:t>
      </w:r>
    </w:p>
    <w:p w:rsidR="00000000" w:rsidRDefault="00BD13D4">
      <w:pPr>
        <w:pStyle w:val="point"/>
        <w:rPr>
          <w:color w:val="000000"/>
        </w:rPr>
      </w:pPr>
      <w:bookmarkStart w:id="24" w:name="a24"/>
      <w:bookmarkEnd w:id="24"/>
      <w:r>
        <w:rPr>
          <w:color w:val="000000"/>
        </w:rPr>
        <w:t>11. Органы опеки и попечительства и органы, осуществляющие функции по опеке и попечительству, для вы</w:t>
      </w:r>
      <w:r>
        <w:rPr>
          <w:color w:val="000000"/>
        </w:rPr>
        <w:t>полнения возложенных на них обязанностей имеют право:</w:t>
      </w:r>
    </w:p>
    <w:p w:rsidR="00000000" w:rsidRDefault="00BD13D4">
      <w:pPr>
        <w:pStyle w:val="underpoint"/>
        <w:rPr>
          <w:color w:val="000000"/>
        </w:rPr>
      </w:pPr>
      <w:bookmarkStart w:id="25" w:name="a41"/>
      <w:bookmarkEnd w:id="25"/>
      <w:r>
        <w:rPr>
          <w:color w:val="000000"/>
        </w:rPr>
        <w:t>11.1. требовать от физических и юридических лиц представления необходимых документов и справок;</w:t>
      </w:r>
    </w:p>
    <w:p w:rsidR="00000000" w:rsidRDefault="00BD13D4">
      <w:pPr>
        <w:pStyle w:val="underpoint"/>
        <w:rPr>
          <w:color w:val="000000"/>
        </w:rPr>
      </w:pPr>
      <w:bookmarkStart w:id="26" w:name="a34"/>
      <w:bookmarkEnd w:id="26"/>
      <w:r>
        <w:rPr>
          <w:color w:val="000000"/>
        </w:rPr>
        <w:t>11.2. производить обследование и опрос лиц в целях получения необходимых сведений для решения вопросов опе</w:t>
      </w:r>
      <w:r>
        <w:rPr>
          <w:color w:val="000000"/>
        </w:rPr>
        <w:t>ки и попечительства;</w:t>
      </w:r>
    </w:p>
    <w:p w:rsidR="00000000" w:rsidRDefault="00BD13D4">
      <w:pPr>
        <w:pStyle w:val="underpoint"/>
        <w:rPr>
          <w:color w:val="000000"/>
        </w:rPr>
      </w:pPr>
      <w:r>
        <w:rPr>
          <w:color w:val="000000"/>
        </w:rPr>
        <w:t>11.3. вызывать для беседы и объяснений родителей, опекунов, попечителей, попечителей-помощников, приемных родителей и других граждан по вопросам, связанным с защитой прав опекаемых и подопечных;</w:t>
      </w:r>
    </w:p>
    <w:p w:rsidR="00000000" w:rsidRDefault="00BD13D4">
      <w:pPr>
        <w:pStyle w:val="underpoint"/>
        <w:rPr>
          <w:color w:val="000000"/>
        </w:rPr>
      </w:pPr>
      <w:bookmarkStart w:id="27" w:name="a35"/>
      <w:bookmarkEnd w:id="27"/>
      <w:r>
        <w:rPr>
          <w:color w:val="000000"/>
        </w:rPr>
        <w:t>11.4. выдавать заинтересованным физическ</w:t>
      </w:r>
      <w:r>
        <w:rPr>
          <w:color w:val="000000"/>
        </w:rPr>
        <w:t>им и юридическим лицам в пределах своей компетенции справки и заключения, касающиеся вопросов опеки и попечительства.</w:t>
      </w:r>
    </w:p>
    <w:p w:rsidR="00000000" w:rsidRDefault="00BD13D4">
      <w:pPr>
        <w:pStyle w:val="point"/>
        <w:rPr>
          <w:color w:val="000000"/>
        </w:rPr>
      </w:pPr>
      <w:bookmarkStart w:id="28" w:name="a52"/>
      <w:bookmarkEnd w:id="28"/>
      <w:r>
        <w:rPr>
          <w:color w:val="000000"/>
        </w:rPr>
        <w:t>12. Министерство образования, Министерство здравоохранения, Министерство труда и социальной защиты, Министерство жилищно-коммунального хоз</w:t>
      </w:r>
      <w:r>
        <w:rPr>
          <w:color w:val="000000"/>
        </w:rPr>
        <w:t>яйства в пределах своей компетенции издают приказы, инструкции и другие нормативные правовые акты по применению настоящего Положения.</w:t>
      </w:r>
    </w:p>
    <w:p w:rsidR="00000000" w:rsidRDefault="00BD13D4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8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append1"/>
              <w:rPr>
                <w:color w:val="000000"/>
              </w:rPr>
            </w:pPr>
            <w:bookmarkStart w:id="29" w:name="a21"/>
            <w:bookmarkEnd w:id="29"/>
            <w:r>
              <w:rPr>
                <w:color w:val="000000"/>
              </w:rPr>
              <w:t>Приложение 1</w:t>
            </w:r>
          </w:p>
          <w:p w:rsidR="00000000" w:rsidRDefault="00BD13D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об органах </w:t>
            </w:r>
            <w:r>
              <w:rPr>
                <w:color w:val="000000"/>
              </w:rPr>
              <w:br/>
              <w:t xml:space="preserve">опеки и попечительства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>Совета</w:t>
            </w:r>
            <w:r>
              <w:rPr>
                <w:color w:val="000000"/>
              </w:rPr>
              <w:t xml:space="preserve">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24.06.2020 № 368) </w:t>
            </w:r>
          </w:p>
        </w:tc>
      </w:tr>
    </w:tbl>
    <w:p w:rsidR="00000000" w:rsidRDefault="00BD13D4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onestring"/>
        <w:rPr>
          <w:color w:val="000000"/>
        </w:rPr>
      </w:pPr>
      <w:bookmarkStart w:id="30" w:name="a28"/>
      <w:bookmarkEnd w:id="30"/>
      <w:r>
        <w:rPr>
          <w:color w:val="000000"/>
        </w:rPr>
        <w:t>Форма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3406"/>
        <w:gridCol w:w="4542"/>
        <w:gridCol w:w="2271"/>
      </w:tblGrid>
      <w:tr w:rsidR="00000000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spacing w:before="240"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 № _____</w:t>
            </w:r>
            <w:r>
              <w:rPr>
                <w:color w:val="000000"/>
              </w:rPr>
              <w:br/>
              <w:t>на право представления</w:t>
            </w:r>
            <w:r>
              <w:rPr>
                <w:color w:val="000000"/>
              </w:rP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Является опекуном (попечителем)</w:t>
            </w:r>
            <w:r>
              <w:rPr>
                <w:color w:val="000000"/>
              </w:rPr>
              <w:br/>
              <w:t>ребенка (детей)</w:t>
            </w:r>
          </w:p>
          <w:p w:rsidR="00000000" w:rsidRDefault="00BD13D4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BD13D4">
            <w:pPr>
              <w:pStyle w:val="table10"/>
              <w:ind w:left="606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BD13D4">
            <w:pPr>
              <w:pStyle w:val="table10"/>
              <w:ind w:left="843"/>
              <w:rPr>
                <w:color w:val="000000"/>
              </w:rPr>
            </w:pPr>
            <w:r>
              <w:rPr>
                <w:color w:val="000000"/>
              </w:rPr>
              <w:t>(если таковое имеется) ребенка,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BD13D4">
            <w:pPr>
              <w:pStyle w:val="table10"/>
              <w:ind w:left="1514"/>
              <w:rPr>
                <w:color w:val="000000"/>
              </w:rPr>
            </w:pPr>
            <w:r>
              <w:rPr>
                <w:color w:val="000000"/>
              </w:rPr>
              <w:t>дата рождения)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Удостоверение действительно _________________</w:t>
            </w:r>
          </w:p>
        </w:tc>
      </w:tr>
      <w:tr w:rsidR="00000000">
        <w:trPr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  <w:r>
              <w:rPr>
                <w:color w:val="000000"/>
              </w:rPr>
              <w:br/>
              <w:t>для</w:t>
            </w:r>
            <w:r>
              <w:rPr>
                <w:color w:val="000000"/>
              </w:rP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 __________</w:t>
            </w:r>
            <w:r>
              <w:rPr>
                <w:color w:val="000000"/>
              </w:rPr>
              <w:t>_____________</w:t>
            </w:r>
            <w:r>
              <w:rPr>
                <w:color w:val="000000"/>
              </w:rPr>
              <w:br/>
              <w:t>Собственное имя ________________</w:t>
            </w:r>
            <w:r>
              <w:rPr>
                <w:color w:val="000000"/>
              </w:rPr>
              <w:br/>
              <w:t>_______________________________</w:t>
            </w:r>
            <w:r>
              <w:rPr>
                <w:color w:val="000000"/>
              </w:rPr>
              <w:br/>
              <w:t>Отчество ______________________</w:t>
            </w:r>
          </w:p>
          <w:p w:rsidR="00000000" w:rsidRDefault="00BD13D4">
            <w:pPr>
              <w:pStyle w:val="table10"/>
              <w:ind w:left="956"/>
              <w:rPr>
                <w:color w:val="000000"/>
              </w:rPr>
            </w:pPr>
            <w:r>
              <w:rPr>
                <w:color w:val="000000"/>
              </w:rPr>
              <w:t>(если таковое имеется)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Адрес _________________________</w:t>
            </w:r>
            <w:r>
              <w:rPr>
                <w:color w:val="000000"/>
              </w:rP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</w:tc>
      </w:tr>
      <w:tr w:rsidR="0000000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ind w:right="153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</w:t>
            </w:r>
            <w:r>
              <w:rPr>
                <w:color w:val="000000"/>
              </w:rPr>
              <w:br/>
              <w:t>(если таковое имеется) начальника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Согласно решению ____________________________</w:t>
            </w:r>
            <w:r>
              <w:rPr>
                <w:color w:val="000000"/>
              </w:rPr>
              <w:br/>
              <w:t>_____________________________________________</w:t>
            </w:r>
          </w:p>
          <w:p w:rsidR="00000000" w:rsidRDefault="00BD13D4">
            <w:pPr>
              <w:pStyle w:val="table10"/>
              <w:ind w:left="363"/>
              <w:rPr>
                <w:color w:val="000000"/>
              </w:rPr>
            </w:pPr>
            <w:r>
              <w:rPr>
                <w:color w:val="000000"/>
              </w:rPr>
              <w:t>(указывается орган опеки и попечительства)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  <w:r>
              <w:rPr>
                <w:color w:val="000000"/>
              </w:rP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D13D4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9"/>
        <w:gridCol w:w="2649"/>
      </w:tblGrid>
      <w:tr w:rsidR="00000000"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append1"/>
              <w:rPr>
                <w:color w:val="000000"/>
              </w:rPr>
            </w:pPr>
            <w:bookmarkStart w:id="31" w:name="a22"/>
            <w:bookmarkEnd w:id="31"/>
            <w:r>
              <w:rPr>
                <w:color w:val="000000"/>
              </w:rPr>
              <w:t>Приложение 2</w:t>
            </w:r>
          </w:p>
          <w:p w:rsidR="00000000" w:rsidRDefault="00BD13D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 органах</w:t>
            </w:r>
            <w:r>
              <w:rPr>
                <w:color w:val="000000"/>
              </w:rPr>
              <w:br/>
              <w:t>опеки и попечительства</w:t>
            </w:r>
          </w:p>
        </w:tc>
      </w:tr>
    </w:tbl>
    <w:p w:rsidR="00000000" w:rsidRDefault="00BD13D4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D13D4">
      <w:pPr>
        <w:pStyle w:val="titlep"/>
        <w:spacing w:after="0"/>
        <w:rPr>
          <w:color w:val="000000"/>
        </w:rPr>
      </w:pPr>
      <w:r>
        <w:rPr>
          <w:color w:val="000000"/>
        </w:rPr>
        <w:t>ЖУРНАЛ</w:t>
      </w:r>
      <w:r>
        <w:rPr>
          <w:color w:val="000000"/>
        </w:rPr>
        <w:br/>
        <w:t>регистрации удостоверений на право представления интересов подопечных</w:t>
      </w:r>
    </w:p>
    <w:p w:rsidR="00000000" w:rsidRDefault="00BD13D4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(по городу (району)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0"/>
        <w:jc w:val="center"/>
        <w:rPr>
          <w:color w:val="000000"/>
        </w:rPr>
      </w:pPr>
      <w:r>
        <w:rPr>
          <w:color w:val="000000"/>
        </w:rPr>
        <w:t>Начат __ _________________ 20__ г.</w:t>
      </w:r>
    </w:p>
    <w:p w:rsidR="00000000" w:rsidRDefault="00BD13D4">
      <w:pPr>
        <w:pStyle w:val="newncpi0"/>
        <w:jc w:val="center"/>
        <w:rPr>
          <w:color w:val="000000"/>
        </w:rPr>
      </w:pPr>
      <w:r>
        <w:rPr>
          <w:color w:val="000000"/>
        </w:rPr>
        <w:t>Окончен __ _______________ 20__ г.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691"/>
        <w:gridCol w:w="1375"/>
        <w:gridCol w:w="1197"/>
        <w:gridCol w:w="1437"/>
        <w:gridCol w:w="1588"/>
        <w:gridCol w:w="691"/>
        <w:gridCol w:w="781"/>
        <w:gridCol w:w="1268"/>
      </w:tblGrid>
      <w:tr w:rsidR="00000000">
        <w:trPr>
          <w:trHeight w:val="240"/>
        </w:trPr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удосто-</w:t>
            </w:r>
            <w:r>
              <w:rPr>
                <w:color w:val="000000"/>
              </w:rPr>
              <w:br/>
              <w:t>верения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опекуна (попечителя)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(место жительства)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Номер, дата принятия решения органа опеки и попечительства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отчество, дата рождения подопечного (подопечных)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выдачи удосто-</w:t>
            </w:r>
            <w:r>
              <w:rPr>
                <w:color w:val="000000"/>
              </w:rPr>
              <w:br/>
              <w:t>верения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 удосто-</w:t>
            </w:r>
            <w:r>
              <w:rPr>
                <w:color w:val="000000"/>
              </w:rPr>
              <w:br/>
              <w:t>верения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в получении удостоверения</w:t>
            </w:r>
          </w:p>
        </w:tc>
      </w:tr>
      <w:tr w:rsidR="00000000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D13D4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696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append1"/>
              <w:rPr>
                <w:color w:val="000000"/>
              </w:rPr>
            </w:pPr>
            <w:bookmarkStart w:id="32" w:name="a44"/>
            <w:bookmarkEnd w:id="32"/>
            <w:r>
              <w:rPr>
                <w:color w:val="000000"/>
              </w:rPr>
              <w:t>Приложение 3</w:t>
            </w:r>
          </w:p>
          <w:p w:rsidR="00000000" w:rsidRDefault="00BD13D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об органах </w:t>
            </w:r>
            <w:r>
              <w:rPr>
                <w:color w:val="000000"/>
              </w:rPr>
              <w:br/>
              <w:t>опеки и</w:t>
            </w:r>
            <w:r>
              <w:rPr>
                <w:color w:val="000000"/>
              </w:rPr>
              <w:t xml:space="preserve"> попечительства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24.06.2020 № 368) </w:t>
            </w:r>
          </w:p>
        </w:tc>
      </w:tr>
    </w:tbl>
    <w:p w:rsidR="00000000" w:rsidRDefault="00BD13D4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3406"/>
        <w:gridCol w:w="4542"/>
        <w:gridCol w:w="2271"/>
      </w:tblGrid>
      <w:tr w:rsidR="00000000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spacing w:before="240"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 № _____</w:t>
            </w:r>
            <w:r>
              <w:rPr>
                <w:color w:val="000000"/>
              </w:rPr>
              <w:br/>
              <w:t>на право представления</w:t>
            </w:r>
            <w:r>
              <w:rPr>
                <w:color w:val="000000"/>
              </w:rP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Является опекуном (попечителем)</w:t>
            </w:r>
            <w:r>
              <w:rPr>
                <w:color w:val="000000"/>
              </w:rPr>
              <w:br/>
              <w:t>недееспособного (ограниченно дееспособного)</w:t>
            </w:r>
          </w:p>
          <w:p w:rsidR="00000000" w:rsidRDefault="00BD13D4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BD13D4">
            <w:pPr>
              <w:pStyle w:val="table10"/>
              <w:ind w:left="494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BD13D4">
            <w:pPr>
              <w:pStyle w:val="table10"/>
              <w:ind w:left="396"/>
              <w:rPr>
                <w:color w:val="000000"/>
              </w:rPr>
            </w:pPr>
            <w:r>
              <w:rPr>
                <w:color w:val="000000"/>
              </w:rPr>
              <w:t>(если таковое имеется) недееспособного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BD13D4">
            <w:pPr>
              <w:pStyle w:val="table10"/>
              <w:ind w:left="200"/>
              <w:rPr>
                <w:color w:val="000000"/>
              </w:rPr>
            </w:pPr>
            <w:r>
              <w:rPr>
                <w:color w:val="000000"/>
              </w:rPr>
              <w:t>(ограниченно дееспособного), дата рождения)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Удостов</w:t>
            </w:r>
            <w:r>
              <w:rPr>
                <w:color w:val="000000"/>
              </w:rPr>
              <w:t>ерение действительно _________________</w:t>
            </w:r>
          </w:p>
        </w:tc>
      </w:tr>
      <w:tr w:rsidR="00000000">
        <w:trPr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  <w:r>
              <w:rPr>
                <w:color w:val="000000"/>
              </w:rPr>
              <w:br/>
              <w:t>для</w:t>
            </w:r>
            <w:r>
              <w:rPr>
                <w:color w:val="000000"/>
              </w:rP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 _______________________</w:t>
            </w:r>
            <w:r>
              <w:rPr>
                <w:color w:val="000000"/>
              </w:rPr>
              <w:br/>
              <w:t>Собственное имя ________________</w:t>
            </w:r>
            <w:r>
              <w:rPr>
                <w:color w:val="000000"/>
              </w:rPr>
              <w:br/>
              <w:t>_______________________________</w:t>
            </w:r>
            <w:r>
              <w:rPr>
                <w:color w:val="000000"/>
              </w:rPr>
              <w:br/>
              <w:t>Отчество ______________________</w:t>
            </w:r>
          </w:p>
          <w:p w:rsidR="00000000" w:rsidRDefault="00BD13D4">
            <w:pPr>
              <w:pStyle w:val="table10"/>
              <w:ind w:left="956"/>
              <w:rPr>
                <w:color w:val="000000"/>
              </w:rPr>
            </w:pPr>
            <w:r>
              <w:rPr>
                <w:color w:val="000000"/>
              </w:rPr>
              <w:t>(если таковое имеется)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Адрес _________________________</w:t>
            </w:r>
            <w:r>
              <w:rPr>
                <w:color w:val="000000"/>
              </w:rPr>
              <w:br/>
              <w:t>__________</w:t>
            </w:r>
            <w:r>
              <w:rPr>
                <w:color w:val="000000"/>
              </w:rPr>
              <w:t>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</w:tc>
      </w:tr>
      <w:tr w:rsidR="0000000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ind w:right="153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</w:t>
            </w:r>
            <w:r>
              <w:rPr>
                <w:color w:val="000000"/>
              </w:rPr>
              <w:br/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</w:t>
            </w:r>
            <w:r>
              <w:rPr>
                <w:color w:val="000000"/>
              </w:rPr>
              <w:t>городе, осуществляющего государственно-властные полномочия в сфере труда, занятости и социальной защиты)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Согласно решению ____________________________</w:t>
            </w:r>
            <w:r>
              <w:rPr>
                <w:color w:val="000000"/>
              </w:rPr>
              <w:br/>
              <w:t>_____________________________________________</w:t>
            </w:r>
          </w:p>
          <w:p w:rsidR="00000000" w:rsidRDefault="00BD13D4">
            <w:pPr>
              <w:pStyle w:val="table10"/>
              <w:ind w:left="363"/>
              <w:rPr>
                <w:color w:val="000000"/>
              </w:rPr>
            </w:pPr>
            <w:r>
              <w:rPr>
                <w:color w:val="000000"/>
              </w:rPr>
              <w:t>(указывается орган опеки и попечительства)</w:t>
            </w:r>
          </w:p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_____________________________________</w:t>
            </w:r>
            <w:r>
              <w:rPr>
                <w:color w:val="000000"/>
              </w:rP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D13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D13D4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696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append1"/>
              <w:rPr>
                <w:color w:val="000000"/>
              </w:rPr>
            </w:pPr>
            <w:bookmarkStart w:id="33" w:name="a53"/>
            <w:bookmarkEnd w:id="33"/>
            <w:r>
              <w:rPr>
                <w:color w:val="000000"/>
              </w:rPr>
              <w:t>Приложение 4</w:t>
            </w:r>
          </w:p>
          <w:p w:rsidR="00000000" w:rsidRDefault="00BD13D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об органах </w:t>
            </w:r>
            <w:r>
              <w:rPr>
                <w:color w:val="000000"/>
              </w:rPr>
              <w:br/>
              <w:t xml:space="preserve">опеки и попечительства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06.12.2024 № 925) </w:t>
            </w:r>
          </w:p>
        </w:tc>
      </w:tr>
    </w:tbl>
    <w:p w:rsidR="00000000" w:rsidRDefault="00BD13D4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D13D4">
      <w:pPr>
        <w:pStyle w:val="titlep"/>
        <w:rPr>
          <w:color w:val="000000"/>
        </w:rPr>
      </w:pPr>
      <w:r>
        <w:rPr>
          <w:color w:val="000000"/>
        </w:rPr>
        <w:t>АКТ</w:t>
      </w:r>
      <w:r>
        <w:rPr>
          <w:color w:val="000000"/>
        </w:rPr>
        <w:br/>
        <w:t>обследования условий жизни гражданина, признанного судом недееспособным, до назначения над ним опекуна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 _____________ 20___ г.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имеется), дата рождения гражданина, признан</w:t>
      </w:r>
      <w:r>
        <w:rPr>
          <w:color w:val="000000"/>
        </w:rPr>
        <w:t>ного судом недееспособным, в отношении которого проводится обследование условий жизни (далее – гражданин) 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Адрес места жительства (места пребыва</w:t>
      </w:r>
      <w:r>
        <w:rPr>
          <w:color w:val="000000"/>
        </w:rPr>
        <w:t>ния) гражданина 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Адрес места фактического жительства гражданина 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Категория: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неработающий гражданин в возрасте 65 лет и старше, достигший общеустановленного пенсионного возраста, из числа одиноких нетрудоспособных граждан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неработающий гра</w:t>
      </w:r>
      <w:r>
        <w:rPr>
          <w:color w:val="000000"/>
        </w:rPr>
        <w:t>жданин в возрасте 65 лет и старше, достигший общеустановленного пенсионного возраста, проживающий отдельно от трудоспособных членов семьи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неработающий гражданин в возрасте 65 лет и старше, достигший общеустановленного пенсионного возраста, проживающий со</w:t>
      </w:r>
      <w:r>
        <w:rPr>
          <w:color w:val="000000"/>
        </w:rPr>
        <w:t>вместно с трудоспособными членами семьи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инвалид из числа одиноких нетрудоспособных граждан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инвалид, проживающий отдельно от трудоспособных членов семьи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инвалид, проживающий совместно с трудоспособными членами семьи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инвалид, воспитывающий несовершен</w:t>
      </w:r>
      <w:r>
        <w:rPr>
          <w:color w:val="000000"/>
        </w:rPr>
        <w:t>нолетнего ребенка (детей)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иное 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Гражданин является: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ветераном Великой Отечественной войны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инвалидом боевых действий на территории других государств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лицом, пострадавшим от посл</w:t>
      </w:r>
      <w:r>
        <w:rPr>
          <w:color w:val="000000"/>
        </w:rPr>
        <w:t>едствий войны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иное 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Группа инвалидности (если имеется), ограничения жизнедеятельности гражданина 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(проблем</w:t>
      </w:r>
      <w:r>
        <w:rPr>
          <w:color w:val="000000"/>
        </w:rPr>
        <w:t>ы с речью, слухом, зрением, памятью,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оценкой событий, проблемы в перемещении и другое (при наличии)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Последнее место работы гражданина, занимаемая должность служащего (профессия р</w:t>
      </w:r>
      <w:r>
        <w:rPr>
          <w:color w:val="000000"/>
        </w:rPr>
        <w:t>абочего) 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Вид получаемой гражданином пенсии (при наличии):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 xml:space="preserve">□ трудовая пенсия (по возрасту, по инвалидности) </w:t>
      </w:r>
      <w:r>
        <w:rPr>
          <w:color w:val="000000"/>
        </w:rPr>
        <w:t>по линии органов по труду, занятости и социальной защите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пенсия по международному договору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социальная пенсия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пенсия военнослужащего _____________________________________________________</w:t>
      </w:r>
    </w:p>
    <w:p w:rsidR="00000000" w:rsidRDefault="00BD13D4">
      <w:pPr>
        <w:pStyle w:val="undline"/>
        <w:ind w:left="2835"/>
        <w:jc w:val="center"/>
        <w:rPr>
          <w:color w:val="000000"/>
        </w:rPr>
      </w:pPr>
      <w:r>
        <w:rPr>
          <w:color w:val="000000"/>
        </w:rPr>
        <w:t>(государственный орган,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осуществляющий пенсионное обеспечение)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Размер пенсии гражданина на дату обследования* 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</w:t>
      </w:r>
      <w:r>
        <w:rPr>
          <w:color w:val="000000"/>
        </w:rPr>
        <w:t>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D13D4">
      <w:pPr>
        <w:pStyle w:val="snoski"/>
        <w:spacing w:after="240"/>
        <w:rPr>
          <w:color w:val="000000"/>
        </w:rPr>
      </w:pPr>
      <w:bookmarkStart w:id="34" w:name="a55"/>
      <w:bookmarkEnd w:id="34"/>
      <w:r>
        <w:rPr>
          <w:color w:val="000000"/>
        </w:rPr>
        <w:t>* Записывается со слов гражданина (родственников и (или) иных лиц, оказывающих помощь гражданину до установления над ним опеки) в случае, если пенсия выплачивается не через орган по труду, занятости и социал</w:t>
      </w:r>
      <w:r>
        <w:rPr>
          <w:color w:val="000000"/>
        </w:rPr>
        <w:t>ьной защите.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Состав семьи гражданина: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супруг (супруга) _________________________________________________________</w:t>
      </w:r>
    </w:p>
    <w:p w:rsidR="00000000" w:rsidRDefault="00BD13D4">
      <w:pPr>
        <w:pStyle w:val="undline"/>
        <w:ind w:left="2338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рождения, занятость (работает, учится, является пенсионером и другое), инвалидность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(при наличии), размер дохода (заработной платы, стипендии, пенсии и другого),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</w:t>
      </w:r>
      <w:r>
        <w:rPr>
          <w:color w:val="000000"/>
        </w:rPr>
        <w:t>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ведение совместного хозяйства)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дети: ___________________________________________________________________</w:t>
      </w:r>
    </w:p>
    <w:p w:rsidR="00000000" w:rsidRDefault="00BD13D4">
      <w:pPr>
        <w:pStyle w:val="undline"/>
        <w:ind w:left="1176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рождения, место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жительства (место пребывания), занятость (работает, учится, является пенсионером и другое),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ведение совместного хозяйства, какую помощь оказывает, инвалидность (при наличии)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(степень утраты здоровья (при наличии)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Родственники и (или) иные лица, оказывающие помощь граж</w:t>
      </w:r>
      <w:r>
        <w:rPr>
          <w:color w:val="000000"/>
        </w:rPr>
        <w:t>данину до установления над ним опеки: _________________________________________________</w:t>
      </w:r>
    </w:p>
    <w:p w:rsidR="00000000" w:rsidRDefault="00BD13D4">
      <w:pPr>
        <w:pStyle w:val="undline"/>
        <w:ind w:left="3402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 контактный номер телефона,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занятость (работает, учится, является пенсионером и другое),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ведение совместного хозяйства, какую помощ</w:t>
      </w:r>
      <w:r>
        <w:rPr>
          <w:color w:val="000000"/>
        </w:rPr>
        <w:t>ь оказывает)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Материальное положение гражданина: ______________________________________</w:t>
      </w:r>
    </w:p>
    <w:p w:rsidR="00000000" w:rsidRDefault="00BD13D4">
      <w:pPr>
        <w:pStyle w:val="undline"/>
        <w:ind w:left="4592"/>
        <w:jc w:val="center"/>
        <w:rPr>
          <w:color w:val="000000"/>
        </w:rPr>
      </w:pPr>
      <w:r>
        <w:rPr>
          <w:color w:val="000000"/>
        </w:rPr>
        <w:t>(наличие недвижимого имущества,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приусадебного участка, состояние жилого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>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помещения (требуется ли ремонт), наличие и состояние бытовой техники, мебели,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источники дохода гражданина (алименты, пе</w:t>
      </w:r>
      <w:r>
        <w:rPr>
          <w:color w:val="000000"/>
        </w:rPr>
        <w:t>нсия, пособие и другое)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Жилищные условия: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квартира в многоквартирном (блокированном) доме _______________________________</w:t>
      </w:r>
    </w:p>
    <w:p w:rsidR="00000000" w:rsidRDefault="00BD13D4">
      <w:pPr>
        <w:pStyle w:val="undline"/>
        <w:ind w:left="5529"/>
        <w:jc w:val="center"/>
        <w:rPr>
          <w:color w:val="000000"/>
        </w:rPr>
      </w:pPr>
      <w:r>
        <w:rPr>
          <w:color w:val="000000"/>
        </w:rPr>
        <w:t>(количество этажей,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этаж, количество жилых комнат)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общей площадью ______________ кв. м, жилая площадь составляет ______________ кв. м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одноквартирный жилой дом (часть дома) ________________________________________</w:t>
      </w:r>
    </w:p>
    <w:p w:rsidR="00000000" w:rsidRDefault="00BD13D4">
      <w:pPr>
        <w:pStyle w:val="undline"/>
        <w:ind w:left="5012"/>
        <w:jc w:val="center"/>
        <w:rPr>
          <w:color w:val="000000"/>
        </w:rPr>
      </w:pPr>
      <w:r>
        <w:rPr>
          <w:color w:val="000000"/>
        </w:rPr>
        <w:t>(количество этажей,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количество жилых комнат)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общей площадью _____________ кв. м, жилая площадь составляет ______________ кв. м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жилое помещение (комната, блок) в общежитии общей площадью _______ кв. м, жилая площадь составляет _______ кв. м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с удобствами (туалет, ванн</w:t>
      </w:r>
      <w:r>
        <w:rPr>
          <w:color w:val="000000"/>
        </w:rPr>
        <w:t>а (душ) в квартире, жилом доме)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с частичными удобствами: в жилом доме (квартире) имеется □ туалет / □ ванна (душ)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без удобств: □ туалет на улице / □ ванна (душ) на улице / □ имеется баня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имеются иные нежилые помещения (хозяйственные постройки, погреб</w:t>
      </w:r>
      <w:r>
        <w:rPr>
          <w:color w:val="000000"/>
        </w:rPr>
        <w:t xml:space="preserve"> и другое) 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имеется доступ к глобальной компьютерной сети Интернет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имеется телефон стационарной связи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Отопление: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центральное □ паровое □ газовое □ печное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Водоснабж</w:t>
      </w:r>
      <w:r>
        <w:rPr>
          <w:color w:val="000000"/>
        </w:rPr>
        <w:t>ение: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центральное □ колодец □ колонка □ скважина □ отсутствует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Пожарная безопасность: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наличие автономного пожарного извещателя (далее – АПИ) в исправном состоянии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наличие АПИ с выводом на сигнально-звуковое устройство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АПИ находится в </w:t>
      </w:r>
      <w:r>
        <w:rPr>
          <w:color w:val="000000"/>
        </w:rPr>
        <w:t>неисправном состоянии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АПИ отсутствует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Правовые основания проживания гражданина в жилом помещении: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право собственности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 xml:space="preserve"> </w:t>
      </w:r>
      <w:r>
        <w:rPr>
          <w:color w:val="000000"/>
        </w:rPr>
        <w:t>договор найма жилого помещения социального пользования государственного жилищного фонда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 xml:space="preserve"> </w:t>
      </w:r>
      <w:r>
        <w:rPr>
          <w:color w:val="000000"/>
        </w:rPr>
        <w:t>договор найма арендного жилья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 xml:space="preserve">□ договор </w:t>
      </w:r>
      <w:r>
        <w:rPr>
          <w:color w:val="000000"/>
        </w:rPr>
        <w:t>найма жилого помещения в общежитии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 xml:space="preserve"> </w:t>
      </w:r>
      <w:r>
        <w:rPr>
          <w:color w:val="000000"/>
        </w:rPr>
        <w:t>договор найма жилого помещения частного жилищного фонда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договор финансовой аренды (лизинга)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право владения и пользования в качестве члена семьи собственника, лизингополучателя жилого помещения, члена организации зас</w:t>
      </w:r>
      <w:r>
        <w:rPr>
          <w:color w:val="000000"/>
        </w:rPr>
        <w:t>тройщиков, не являющегося собственником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0"/>
        <w:jc w:val="center"/>
        <w:rPr>
          <w:color w:val="000000"/>
        </w:rPr>
      </w:pPr>
      <w:r>
        <w:rPr>
          <w:color w:val="000000"/>
        </w:rPr>
        <w:t>Наличие элементов доступной среды жизнедеятельности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Наличие беспрепятственного входа в жилой дом: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вход с уровня земли / □ вход, оборудованный пандусом / □ вход, оборудованный пандусом и поручнями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лифт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Налич</w:t>
      </w:r>
      <w:r>
        <w:rPr>
          <w:color w:val="000000"/>
        </w:rPr>
        <w:t>ие элементов доступной среды в жилом помещении: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поручни в жилых и санитарных помещениях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расширенные дверные проемы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отсутствие перепадов высот (порогов)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Наличие объектов инфраструктуры по месту жительства гражданина (в населенном пункте, а для г. Ми</w:t>
      </w:r>
      <w:r>
        <w:rPr>
          <w:color w:val="000000"/>
        </w:rPr>
        <w:t>нска, областных и районных городов – в пределах микрорайона проживания):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поликлиника / □ фельдшерско-акушерский пункт / □ иная государственная организация здравоохранения (ее подразделение)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объекты торговли: □ торговый центр / □ продовольственный магаз</w:t>
      </w:r>
      <w:r>
        <w:rPr>
          <w:color w:val="000000"/>
        </w:rPr>
        <w:t>ин / рынок / □ магазин промышленных товаров первой необходимости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аптека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отделение почтовой связи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отделение банка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Обеспечение жизнедеятельности гражданина: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обслуживает себя частично / □ не обслуживает себя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помощь в </w:t>
      </w:r>
      <w:r>
        <w:rPr>
          <w:color w:val="000000"/>
        </w:rPr>
        <w:t>организации жизнедеятельности оказывают родственники, соседи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является получателем ренты по договору ренты и (или) пожизненного содержания с иждивением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получает постоянный уход со стороны получателя пособия по уходу за инвалидом I группы либо лицом, дос</w:t>
      </w:r>
      <w:r>
        <w:rPr>
          <w:color w:val="000000"/>
        </w:rPr>
        <w:t>тигшим 80-летнего возраста _______________________________</w:t>
      </w:r>
    </w:p>
    <w:p w:rsidR="00000000" w:rsidRDefault="00BD13D4">
      <w:pPr>
        <w:pStyle w:val="undline"/>
        <w:ind w:left="5572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лица, осуществляющего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</w:t>
      </w:r>
      <w:r>
        <w:rPr>
          <w:color w:val="000000"/>
        </w:rPr>
        <w:t>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уход, место жительства (место пребывания), контактный номер телефона)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0"/>
        <w:jc w:val="center"/>
        <w:rPr>
          <w:color w:val="000000"/>
        </w:rPr>
      </w:pPr>
      <w:r>
        <w:rPr>
          <w:color w:val="000000"/>
        </w:rPr>
        <w:t>Социальное обслуживание и реабилитация, абилитация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На момент проведения обследования гражданин: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 xml:space="preserve">□ получает социальные услуги государственного </w:t>
      </w:r>
      <w:r>
        <w:rPr>
          <w:color w:val="000000"/>
        </w:rPr>
        <w:t>учреждения социального обслуживания 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государственного учреждения социального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обслуживан</w:t>
      </w:r>
      <w:r>
        <w:rPr>
          <w:color w:val="000000"/>
        </w:rPr>
        <w:t>ия, форма социального обслуживания и (или) виды социальных услуг)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получает социальные услуги иных поставщиков социальных услуг 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поставщика социа</w:t>
      </w:r>
      <w:r>
        <w:rPr>
          <w:color w:val="000000"/>
        </w:rPr>
        <w:t>льных услуг)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Обеспечен техническими средствами социальной реабилитации _________________</w:t>
      </w:r>
    </w:p>
    <w:p w:rsidR="00000000" w:rsidRDefault="00BD13D4">
      <w:pPr>
        <w:pStyle w:val="undline"/>
        <w:ind w:left="7180"/>
        <w:jc w:val="center"/>
        <w:rPr>
          <w:color w:val="000000"/>
        </w:rPr>
      </w:pPr>
      <w:r>
        <w:rPr>
          <w:color w:val="000000"/>
        </w:rPr>
        <w:t>(какими именно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и нуждается ли в обучении использованию таких средств)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Медицинское обслуживание: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обслуживается государственной организацией здравоохранения ___________</w:t>
      </w:r>
      <w:r>
        <w:rPr>
          <w:color w:val="000000"/>
        </w:rPr>
        <w:t>_________</w:t>
      </w:r>
    </w:p>
    <w:p w:rsidR="00000000" w:rsidRDefault="00BD13D4">
      <w:pPr>
        <w:pStyle w:val="undline"/>
        <w:ind w:left="6831"/>
        <w:jc w:val="center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государственной организации здравоохранения)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получает медицинскую помощь в иных организациях, оказывающих медицинскую помощь ___________________________</w:t>
      </w:r>
      <w:r>
        <w:rPr>
          <w:color w:val="000000"/>
        </w:rPr>
        <w:t>__________________________________________</w:t>
      </w:r>
    </w:p>
    <w:p w:rsidR="00000000" w:rsidRDefault="00BD13D4">
      <w:pPr>
        <w:pStyle w:val="undline"/>
        <w:ind w:left="924"/>
        <w:jc w:val="center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Кандидату в опекуны (при его наличии) разъяснен порядок установления опеки над гражданином (выдана памятка) __________________________________________________</w:t>
      </w:r>
    </w:p>
    <w:p w:rsidR="00000000" w:rsidRDefault="00BD13D4">
      <w:pPr>
        <w:pStyle w:val="undline"/>
        <w:ind w:left="3290"/>
        <w:jc w:val="center"/>
        <w:rPr>
          <w:color w:val="000000"/>
        </w:rPr>
      </w:pPr>
      <w:r>
        <w:rPr>
          <w:color w:val="000000"/>
        </w:rPr>
        <w:t>(фамилия, собственное имя</w:t>
      </w:r>
      <w:r>
        <w:rPr>
          <w:color w:val="000000"/>
        </w:rPr>
        <w:t>,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кандидата в опекуны)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В ходе обследования кандидат в опекуны (при его наличии) проинформирован: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 порядке и условиях оказания социальных услу</w:t>
      </w:r>
      <w:r>
        <w:rPr>
          <w:color w:val="000000"/>
        </w:rPr>
        <w:t>г государственными учреждениями социального обслуживания, перечне оказываемых социальных услуг и тарифах (ценах) на услуги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об организации долговременного ухода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 контактных данных территориального центра социального обслуживания населения (выдана памят</w:t>
      </w:r>
      <w:r>
        <w:rPr>
          <w:color w:val="000000"/>
        </w:rPr>
        <w:t>ка)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по иным вопросам 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0"/>
        <w:jc w:val="center"/>
        <w:rPr>
          <w:color w:val="000000"/>
        </w:rPr>
      </w:pPr>
      <w:r>
        <w:rPr>
          <w:b/>
          <w:bCs/>
          <w:color w:val="000000"/>
        </w:rPr>
        <w:t>ЗАКЛЮЧЕНИЕ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(перечень выявленных в ходе обследования проблем, необходимость принятия мер по нормализации жизнедеятельности гражданина и решению выявленных проблем, иное)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С содержанием настоящего акта обследования ознакомлен, его заключение мне понятно (при наличии канди</w:t>
      </w:r>
      <w:r>
        <w:rPr>
          <w:color w:val="000000"/>
        </w:rPr>
        <w:t>дата в опекуны).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5510"/>
      </w:tblGrid>
      <w:tr w:rsidR="00000000">
        <w:trPr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</w:tr>
      <w:tr w:rsidR="00000000">
        <w:trPr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 кандидата в опекуны) 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10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отчество </w:t>
            </w:r>
            <w:r>
              <w:rPr>
                <w:color w:val="000000"/>
              </w:rPr>
              <w:br/>
              <w:t>(если таковое имеется) кандидата в опекуны)</w:t>
            </w:r>
          </w:p>
        </w:tc>
      </w:tr>
    </w:tbl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550"/>
        <w:gridCol w:w="3698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Подписи лиц, </w:t>
            </w:r>
            <w:r>
              <w:rPr>
                <w:color w:val="000000"/>
              </w:rPr>
              <w:br/>
              <w:t>проводивших обследование: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D13D4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696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append1"/>
              <w:rPr>
                <w:color w:val="000000"/>
              </w:rPr>
            </w:pPr>
            <w:bookmarkStart w:id="35" w:name="a54"/>
            <w:bookmarkEnd w:id="35"/>
            <w:r>
              <w:rPr>
                <w:color w:val="000000"/>
              </w:rPr>
              <w:t>Приложение 5</w:t>
            </w:r>
          </w:p>
          <w:p w:rsidR="00000000" w:rsidRDefault="00BD13D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об органах </w:t>
            </w:r>
            <w:r>
              <w:rPr>
                <w:color w:val="000000"/>
              </w:rPr>
              <w:br/>
              <w:t>опеки и </w:t>
            </w:r>
            <w:r>
              <w:rPr>
                <w:color w:val="000000"/>
              </w:rPr>
              <w:t xml:space="preserve">попечительства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06.12.2024 № 925) </w:t>
            </w:r>
          </w:p>
        </w:tc>
      </w:tr>
    </w:tbl>
    <w:p w:rsidR="00000000" w:rsidRDefault="00BD13D4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BD13D4">
      <w:pPr>
        <w:pStyle w:val="titlep"/>
        <w:rPr>
          <w:color w:val="000000"/>
        </w:rPr>
      </w:pPr>
      <w:r>
        <w:rPr>
          <w:color w:val="000000"/>
        </w:rPr>
        <w:t>АКТ</w:t>
      </w:r>
      <w:r>
        <w:rPr>
          <w:color w:val="000000"/>
        </w:rPr>
        <w:br/>
        <w:t>проверки условий жизни подопечного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 _____________20___г.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подопечного 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Дата рождения подопечного 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Категория подопечного: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признан судом недееспособным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признан судом ограниченно дееспособным: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вследствие психического расстройства (заболевания)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вследствие злоупотребления спиртными напитками, наркотическими средствами, психотропными веществами, их аналогами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Группа инвалидности подопечного 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 xml:space="preserve">Адрес места </w:t>
      </w:r>
      <w:r>
        <w:rPr>
          <w:color w:val="000000"/>
        </w:rPr>
        <w:t>жительства (места пребывания) подопечного 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Адрес места фактического жительства подопечного 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</w:t>
      </w:r>
      <w:r>
        <w:rPr>
          <w:color w:val="000000"/>
        </w:rPr>
        <w:t>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Проживает: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с опекуном (попечителем)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отдельно от опекуна (попечителя), но в семье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один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социальном пансионате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частном пансионате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другое _____________________________________________________________</w:t>
      </w:r>
      <w:r>
        <w:rPr>
          <w:color w:val="000000"/>
        </w:rPr>
        <w:t>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Источники дохода подопечного: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алименты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пенсия _____________________________________________________________________</w:t>
      </w:r>
    </w:p>
    <w:p w:rsidR="00000000" w:rsidRDefault="00BD13D4">
      <w:pPr>
        <w:pStyle w:val="undline"/>
        <w:ind w:left="952"/>
        <w:jc w:val="center"/>
        <w:rPr>
          <w:color w:val="000000"/>
        </w:rPr>
      </w:pPr>
      <w:r>
        <w:rPr>
          <w:color w:val="000000"/>
        </w:rPr>
        <w:t>(вид пенсии)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пособие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заработная плата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иные доходы 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Члены семьи или близкие родственники, совместно проживающие (степень родства, фамилия, собственное имя, отчество (если таковое имеется), дата рождения, контактный номер телефона): 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</w:t>
      </w:r>
      <w:r>
        <w:rPr>
          <w:color w:val="000000"/>
        </w:rPr>
        <w:t>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Члены семьи или близкие родственни</w:t>
      </w:r>
      <w:r>
        <w:rPr>
          <w:color w:val="000000"/>
        </w:rPr>
        <w:t>ки, проживающие отдельно, и (или) иные лица, с которыми подопечный имеет социальные связи (степень родства, фамилия, собственное имя, отчество (если таковое имеется), дата рождения, контактный номер телефона, адрес места жительства (места пребывания): ____</w:t>
      </w:r>
      <w:r>
        <w:rPr>
          <w:color w:val="000000"/>
        </w:rPr>
        <w:t>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опекуна (попечит</w:t>
      </w:r>
      <w:r>
        <w:rPr>
          <w:color w:val="000000"/>
        </w:rPr>
        <w:t>еля) 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Дата рождения опе</w:t>
      </w:r>
      <w:r>
        <w:rPr>
          <w:color w:val="000000"/>
        </w:rPr>
        <w:t>куна (попечителя) 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Контактный номер телефона опекуна (попечителя) 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Адрес места жительства (места пребывания) опекуна (попечителя) 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>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Адрес места фактического жительства опекуна (попечителя) 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Трудовая занятость опекуна (попечителя):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не работает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работ</w:t>
      </w:r>
      <w:r>
        <w:rPr>
          <w:color w:val="000000"/>
        </w:rPr>
        <w:t>ает ___________________________________________________________________</w:t>
      </w:r>
    </w:p>
    <w:p w:rsidR="00000000" w:rsidRDefault="00BD13D4">
      <w:pPr>
        <w:pStyle w:val="undline"/>
        <w:ind w:left="1694"/>
        <w:jc w:val="center"/>
        <w:rPr>
          <w:color w:val="000000"/>
        </w:rPr>
      </w:pPr>
      <w:r>
        <w:rPr>
          <w:color w:val="000000"/>
        </w:rPr>
        <w:t>(место работы, должность служащего (профессия рабочего)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Жилищно-бытовые условия подопечного: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отдельная комната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спальное место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имеется необходимая мебель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замечания (при наличии) 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Санитарно-гигиеническое состояние жилого помещения: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хорошее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удовлетворительное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неудовлетворительное 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Внешний вид подопечного: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удовлетворительный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неудовлетворительный 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</w:t>
      </w:r>
      <w:r>
        <w:rPr>
          <w:color w:val="000000"/>
        </w:rPr>
        <w:t>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Наличие необходимых лекарственных средств и средств личной гигиены: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имеются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отсутствуют 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Обеспеченность продуктами питания: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удовлетворительная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неудовлетворительная 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Наличие одежды по сезону: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имеется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</w:t>
      </w:r>
      <w:r>
        <w:rPr>
          <w:color w:val="000000"/>
        </w:rPr>
        <w:t>е имеется 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Обстоятельства, свидетельствующие о неисполнении, ненадлежащем исполнении опекуном (попечителем) св</w:t>
      </w:r>
      <w:r>
        <w:rPr>
          <w:color w:val="000000"/>
        </w:rPr>
        <w:t>оих обязанностей, предусмотренных законодательством: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не имеются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имеются 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Иные сведения: 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Опекун (попечитель) озна</w:t>
      </w:r>
      <w:r>
        <w:rPr>
          <w:color w:val="000000"/>
        </w:rPr>
        <w:t>комлен и предупрежден: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 необходимости представления в орган опеки и попечительства ежегодного отчета о хранении, использовании имущества подопечного и управлении этим имуществом за предыдущий календарный год не позднее 1 февраля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об ответственности за </w:t>
      </w:r>
      <w:r>
        <w:rPr>
          <w:color w:val="000000"/>
        </w:rPr>
        <w:t>растрату, отчуждение или сокрытие имущества подопечного, причиненные убытки, ненадлежащее выполнение своих обязанностей (функций)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о необходимости установки автономного пожарного извещателя, а также содержании в работоспособном и исправном состоянии средс</w:t>
      </w:r>
      <w:r>
        <w:rPr>
          <w:color w:val="000000"/>
        </w:rPr>
        <w:t>тв противопожарной защиты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Выявлена нуждаемость: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госпитализации, оказании медицинской помощи вне стационара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помещении в отделение сестринского ухода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помещении в социальный пансионат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оказании социальных услуг территориальным центром социаль</w:t>
      </w:r>
      <w:r>
        <w:rPr>
          <w:color w:val="000000"/>
        </w:rPr>
        <w:t>ного обслуживания населения 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оказании материальной помощи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предоставлении государственной адресной соци</w:t>
      </w:r>
      <w:r>
        <w:rPr>
          <w:color w:val="000000"/>
        </w:rPr>
        <w:t>альной помощи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обеспечении техническими средствами социальной реабилитации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□ в другом виде помощи 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>_________________________________________________________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 xml:space="preserve">Рекомендации по решению выявленных проблем с указанием сроков их выполнения: 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</w:t>
      </w:r>
      <w:r>
        <w:rPr>
          <w:color w:val="000000"/>
        </w:rPr>
        <w:t>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onumheader"/>
        <w:rPr>
          <w:color w:val="000000"/>
        </w:rPr>
      </w:pPr>
      <w:r>
        <w:rPr>
          <w:color w:val="000000"/>
        </w:rPr>
        <w:t>ЗАКЛЮЧЕНИЕ</w:t>
      </w:r>
    </w:p>
    <w:p w:rsidR="00000000" w:rsidRDefault="00BD13D4">
      <w:pPr>
        <w:pStyle w:val="undline"/>
        <w:jc w:val="center"/>
        <w:rPr>
          <w:color w:val="000000"/>
        </w:rPr>
      </w:pPr>
      <w:r>
        <w:rPr>
          <w:color w:val="000000"/>
        </w:rPr>
        <w:t>(перечень выявленных в ходе обследования проблем, рекомендации по принятию мер по нормализации жизнедеятельности подопечного и </w:t>
      </w:r>
      <w:r>
        <w:rPr>
          <w:color w:val="000000"/>
        </w:rPr>
        <w:t>решению выявленных проблем с указанием конкретных сроков выполнения и иное)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BD13D4">
      <w:pPr>
        <w:pStyle w:val="newncpi0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_____________________________________________________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С содержанием настоящего акта проверки ознакомлен, его заключение мне понятно.</w:t>
      </w:r>
    </w:p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5510"/>
      </w:tblGrid>
      <w:tr w:rsidR="00000000">
        <w:trPr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</w:tr>
      <w:tr w:rsidR="00000000">
        <w:trPr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>(подпись опекуна (попечителя)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1056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</w:t>
            </w:r>
            <w:r>
              <w:rPr>
                <w:color w:val="000000"/>
              </w:rPr>
              <w:t xml:space="preserve">ое имя, отчество </w:t>
            </w:r>
            <w:r>
              <w:rPr>
                <w:color w:val="000000"/>
              </w:rPr>
              <w:br/>
              <w:t>(если таковое имеется) кандидата в опекуны)</w:t>
            </w:r>
          </w:p>
        </w:tc>
      </w:tr>
    </w:tbl>
    <w:p w:rsidR="00000000" w:rsidRDefault="00BD13D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550"/>
        <w:gridCol w:w="3698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Подписи лиц, </w:t>
            </w:r>
            <w:r>
              <w:rPr>
                <w:color w:val="000000"/>
              </w:rPr>
              <w:br/>
              <w:t>проводивших обследование: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13D4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13D4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D13D4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BD13D4" w:rsidRDefault="00BD13D4">
      <w:pPr>
        <w:pStyle w:val="point"/>
        <w:rPr>
          <w:color w:val="000000"/>
        </w:rPr>
      </w:pPr>
      <w:r>
        <w:rPr>
          <w:color w:val="000000"/>
        </w:rPr>
        <w:t> </w:t>
      </w:r>
    </w:p>
    <w:sectPr w:rsidR="00BD13D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0549E"/>
    <w:rsid w:val="0030549E"/>
    <w:rsid w:val="00334EAC"/>
    <w:rsid w:val="00B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0C886-DD77-411F-A6F9-D07EBDB5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8273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2025-03-25T08:49:00Z</dcterms:created>
  <dcterms:modified xsi:type="dcterms:W3CDTF">2025-03-25T08:49:00Z</dcterms:modified>
</cp:coreProperties>
</file>