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3" w:rsidRPr="005E4668" w:rsidRDefault="00C35F6B" w:rsidP="005E4668">
      <w:pPr>
        <w:jc w:val="center"/>
        <w:rPr>
          <w:sz w:val="30"/>
          <w:szCs w:val="30"/>
        </w:rPr>
      </w:pPr>
      <w:r w:rsidRPr="005E4668">
        <w:rPr>
          <w:sz w:val="30"/>
          <w:szCs w:val="30"/>
        </w:rPr>
        <w:t xml:space="preserve">АДМИНИСТРАТИВНАЯ ПРОЦЕДУРА № 16.4.1. </w:t>
      </w:r>
    </w:p>
    <w:p w:rsidR="00C35F6B" w:rsidRPr="005E4668" w:rsidRDefault="00C35F6B" w:rsidP="005E4668">
      <w:pPr>
        <w:jc w:val="center"/>
        <w:rPr>
          <w:sz w:val="30"/>
          <w:szCs w:val="30"/>
        </w:rPr>
      </w:pPr>
      <w:r w:rsidRPr="005E4668">
        <w:rPr>
          <w:b/>
          <w:bCs/>
          <w:color w:val="000000"/>
          <w:sz w:val="30"/>
          <w:szCs w:val="30"/>
          <w:shd w:val="clear" w:color="auto" w:fill="FFFFFF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</w:p>
    <w:tbl>
      <w:tblPr>
        <w:tblStyle w:val="a8"/>
        <w:tblW w:w="10348" w:type="dxa"/>
        <w:tblInd w:w="-601" w:type="dxa"/>
        <w:tblLook w:val="04A0"/>
      </w:tblPr>
      <w:tblGrid>
        <w:gridCol w:w="4101"/>
        <w:gridCol w:w="6247"/>
      </w:tblGrid>
      <w:tr w:rsidR="00C35F6B" w:rsidRPr="005E4668" w:rsidTr="005E4668">
        <w:tc>
          <w:tcPr>
            <w:tcW w:w="4101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C35F6B" w:rsidRPr="005E4668" w:rsidRDefault="00C35F6B" w:rsidP="005E4668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заявление</w:t>
            </w:r>
          </w:p>
          <w:p w:rsidR="00C35F6B" w:rsidRPr="005E4668" w:rsidRDefault="00C35F6B" w:rsidP="005E4668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469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три экземпляра договора найма жилого помещения или дополнительного соглашения к нему</w:t>
            </w:r>
          </w:p>
          <w:p w:rsidR="00C35F6B" w:rsidRPr="005E4668" w:rsidRDefault="00C35F6B" w:rsidP="005E4668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 xml:space="preserve">технический паспорт </w:t>
            </w:r>
          </w:p>
          <w:p w:rsidR="00C35F6B" w:rsidRPr="005E4668" w:rsidRDefault="00C35F6B" w:rsidP="005E4668">
            <w:pPr>
              <w:pStyle w:val="a9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:rsidR="00C35F6B" w:rsidRPr="005E4668" w:rsidRDefault="00C35F6B" w:rsidP="005E4668">
            <w:pPr>
              <w:pStyle w:val="a9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C35F6B" w:rsidRPr="005E4668" w:rsidTr="005E4668">
        <w:tc>
          <w:tcPr>
            <w:tcW w:w="4101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бесплатно</w:t>
            </w:r>
          </w:p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</w:p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C35F6B" w:rsidRPr="005E4668" w:rsidTr="005E4668">
        <w:tc>
          <w:tcPr>
            <w:tcW w:w="4101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C35F6B" w:rsidRPr="005E4668" w:rsidRDefault="00C35F6B" w:rsidP="005E4668">
            <w:pPr>
              <w:pStyle w:val="table1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E4668">
              <w:rPr>
                <w:rFonts w:ascii="Times New Roman" w:hAnsi="Times New Roman" w:cs="Times New Roman"/>
                <w:sz w:val="30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35F6B" w:rsidRPr="005E4668" w:rsidTr="005E4668">
        <w:tc>
          <w:tcPr>
            <w:tcW w:w="4101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C35F6B" w:rsidRPr="005E4668" w:rsidRDefault="00C35F6B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бессрочно</w:t>
            </w:r>
          </w:p>
        </w:tc>
      </w:tr>
      <w:tr w:rsidR="00C35F6B" w:rsidRPr="005E4668" w:rsidTr="005E4668">
        <w:tc>
          <w:tcPr>
            <w:tcW w:w="4101" w:type="dxa"/>
          </w:tcPr>
          <w:p w:rsidR="00C35F6B" w:rsidRPr="005E4668" w:rsidRDefault="00E92B53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Документы и (или) сведения</w:t>
            </w:r>
            <w:r w:rsidR="00C35F6B" w:rsidRPr="005E4668">
              <w:rPr>
                <w:rFonts w:ascii="Times New Roman" w:hAnsi="Times New Roman" w:cs="Times New Roman"/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C35F6B" w:rsidRPr="005E4668" w:rsidRDefault="00C35F6B" w:rsidP="005E4668">
            <w:pPr>
              <w:pStyle w:val="a9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C35F6B" w:rsidRPr="005E4668" w:rsidTr="005E4668">
        <w:tc>
          <w:tcPr>
            <w:tcW w:w="10348" w:type="dxa"/>
            <w:gridSpan w:val="2"/>
          </w:tcPr>
          <w:p w:rsidR="00C35F6B" w:rsidRPr="005E4668" w:rsidRDefault="00C35F6B" w:rsidP="005E4668">
            <w:pPr>
              <w:ind w:firstLine="0"/>
              <w:jc w:val="left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К сведению граждан!</w:t>
            </w:r>
          </w:p>
          <w:p w:rsidR="00C35F6B" w:rsidRPr="005E4668" w:rsidRDefault="00C35F6B" w:rsidP="005E4668">
            <w:pPr>
              <w:ind w:firstLine="0"/>
              <w:jc w:val="left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8061D5" w:rsidRPr="005E4668" w:rsidRDefault="008061D5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b/>
                <w:szCs w:val="30"/>
              </w:rPr>
              <w:t>Вы можете обратиться</w:t>
            </w:r>
            <w:r w:rsidRPr="005E4668">
              <w:rPr>
                <w:rFonts w:ascii="Times New Roman" w:hAnsi="Times New Roman" w:cs="Times New Roman"/>
                <w:szCs w:val="30"/>
              </w:rPr>
              <w:t>:</w:t>
            </w:r>
          </w:p>
          <w:p w:rsidR="00E50AA4" w:rsidRPr="005E4668" w:rsidRDefault="008061D5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 xml:space="preserve"> в 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>Осиновский сельский исполнительный комитет к Кузьмину Евгению Викторовичу, управляющему делами Осиновского сельского исполнительного комитета: Чаусский район,  аг. Осиновка, ул. Школьная,  3-2, тел. (802242)  72423</w:t>
            </w:r>
            <w:r w:rsidR="005E4668">
              <w:rPr>
                <w:rFonts w:ascii="Times New Roman" w:hAnsi="Times New Roman" w:cs="Times New Roman"/>
                <w:szCs w:val="30"/>
              </w:rPr>
              <w:t xml:space="preserve">. </w:t>
            </w:r>
          </w:p>
          <w:p w:rsidR="008061D5" w:rsidRPr="005E4668" w:rsidRDefault="008061D5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b/>
                <w:szCs w:val="30"/>
              </w:rPr>
              <w:t>Режим работы</w:t>
            </w:r>
            <w:r w:rsidRPr="005E4668">
              <w:rPr>
                <w:rFonts w:ascii="Times New Roman" w:hAnsi="Times New Roman" w:cs="Times New Roman"/>
                <w:szCs w:val="30"/>
              </w:rPr>
              <w:t>: понедельник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>-</w:t>
            </w:r>
            <w:r w:rsidRPr="005E4668">
              <w:rPr>
                <w:rFonts w:ascii="Times New Roman" w:hAnsi="Times New Roman" w:cs="Times New Roman"/>
                <w:szCs w:val="30"/>
              </w:rPr>
              <w:t xml:space="preserve"> пятница с 8.00 до 17.00, обед с 13.00 до 14.00, </w:t>
            </w:r>
          </w:p>
          <w:p w:rsidR="008061D5" w:rsidRPr="005E4668" w:rsidRDefault="00E50AA4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 xml:space="preserve">Выходной- </w:t>
            </w:r>
            <w:r w:rsidR="008061D5" w:rsidRPr="005E4668">
              <w:rPr>
                <w:rFonts w:ascii="Times New Roman" w:hAnsi="Times New Roman" w:cs="Times New Roman"/>
                <w:szCs w:val="30"/>
              </w:rPr>
              <w:t>суббота, воскресенье</w:t>
            </w:r>
            <w:r w:rsidRPr="005E4668">
              <w:rPr>
                <w:rFonts w:ascii="Times New Roman" w:hAnsi="Times New Roman" w:cs="Times New Roman"/>
                <w:szCs w:val="30"/>
              </w:rPr>
              <w:t xml:space="preserve">, праздничные дни. </w:t>
            </w:r>
          </w:p>
          <w:p w:rsidR="005E4668" w:rsidRDefault="008061D5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b/>
                <w:szCs w:val="30"/>
              </w:rPr>
              <w:lastRenderedPageBreak/>
              <w:t>Ответственный исполнитель</w:t>
            </w:r>
            <w:r w:rsidRPr="005E4668">
              <w:rPr>
                <w:rFonts w:ascii="Times New Roman" w:hAnsi="Times New Roman" w:cs="Times New Roman"/>
                <w:szCs w:val="30"/>
              </w:rPr>
              <w:t xml:space="preserve">: 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>Кузьмин Евгений Викторович, управляющий делами Осиновскогосельского  исполнительного комитета</w:t>
            </w:r>
            <w:r w:rsidR="005E4668">
              <w:rPr>
                <w:rFonts w:ascii="Times New Roman" w:hAnsi="Times New Roman" w:cs="Times New Roman"/>
                <w:szCs w:val="30"/>
              </w:rPr>
              <w:t xml:space="preserve">. </w:t>
            </w:r>
          </w:p>
          <w:p w:rsidR="008061D5" w:rsidRPr="005E4668" w:rsidRDefault="005E4668" w:rsidP="005E4668">
            <w:pPr>
              <w:ind w:firstLine="0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 xml:space="preserve"> Т</w:t>
            </w:r>
            <w:r w:rsidR="00B305BD" w:rsidRPr="005E4668">
              <w:rPr>
                <w:rFonts w:ascii="Times New Roman" w:hAnsi="Times New Roman" w:cs="Times New Roman"/>
                <w:szCs w:val="30"/>
              </w:rPr>
              <w:t>ел. (802242) 7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>2423</w:t>
            </w:r>
            <w:r w:rsidR="008061D5" w:rsidRPr="005E4668">
              <w:rPr>
                <w:rFonts w:ascii="Times New Roman" w:hAnsi="Times New Roman" w:cs="Times New Roman"/>
                <w:szCs w:val="30"/>
              </w:rPr>
              <w:t xml:space="preserve">. В случае </w:t>
            </w:r>
            <w:r w:rsidR="00B305BD" w:rsidRPr="005E4668">
              <w:rPr>
                <w:rFonts w:ascii="Times New Roman" w:hAnsi="Times New Roman" w:cs="Times New Roman"/>
                <w:szCs w:val="30"/>
              </w:rPr>
              <w:t xml:space="preserve">временного отсутствия 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 xml:space="preserve">Кузьмина Е.В. </w:t>
            </w:r>
            <w:r w:rsidR="00B305BD" w:rsidRPr="005E4668">
              <w:rPr>
                <w:rFonts w:ascii="Times New Roman" w:hAnsi="Times New Roman" w:cs="Times New Roman"/>
                <w:szCs w:val="30"/>
              </w:rPr>
              <w:t xml:space="preserve"> – 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 xml:space="preserve">обращаться к Матюлиной Елене Анатольевне, председателю Осиновскогосельского  исполнительного комитета,  </w:t>
            </w:r>
            <w:r w:rsidR="00B305BD" w:rsidRPr="005E4668">
              <w:rPr>
                <w:rFonts w:ascii="Times New Roman" w:hAnsi="Times New Roman" w:cs="Times New Roman"/>
                <w:szCs w:val="30"/>
              </w:rPr>
              <w:t xml:space="preserve">тел. (802242) </w:t>
            </w:r>
            <w:r w:rsidR="00E50AA4" w:rsidRPr="005E4668">
              <w:rPr>
                <w:rFonts w:ascii="Times New Roman" w:hAnsi="Times New Roman" w:cs="Times New Roman"/>
                <w:szCs w:val="30"/>
              </w:rPr>
              <w:t>72</w:t>
            </w:r>
            <w:bookmarkStart w:id="0" w:name="_GoBack"/>
            <w:bookmarkEnd w:id="0"/>
            <w:r w:rsidR="00E50AA4" w:rsidRPr="005E4668">
              <w:rPr>
                <w:rFonts w:ascii="Times New Roman" w:hAnsi="Times New Roman" w:cs="Times New Roman"/>
                <w:szCs w:val="30"/>
              </w:rPr>
              <w:t xml:space="preserve">302. </w:t>
            </w:r>
          </w:p>
          <w:p w:rsidR="008061D5" w:rsidRPr="005E4668" w:rsidRDefault="008061D5" w:rsidP="005E4668">
            <w:pPr>
              <w:ind w:firstLine="0"/>
              <w:jc w:val="left"/>
              <w:rPr>
                <w:rFonts w:ascii="Times New Roman" w:hAnsi="Times New Roman" w:cs="Times New Roman"/>
                <w:b/>
                <w:szCs w:val="30"/>
              </w:rPr>
            </w:pPr>
          </w:p>
          <w:p w:rsidR="00C35F6B" w:rsidRPr="005E4668" w:rsidRDefault="00C35F6B" w:rsidP="005E4668">
            <w:pPr>
              <w:ind w:firstLine="0"/>
              <w:jc w:val="left"/>
              <w:rPr>
                <w:rFonts w:ascii="Times New Roman" w:hAnsi="Times New Roman" w:cs="Times New Roman"/>
                <w:b/>
                <w:szCs w:val="30"/>
              </w:rPr>
            </w:pPr>
            <w:r w:rsidRPr="005E4668">
              <w:rPr>
                <w:rFonts w:ascii="Times New Roman" w:hAnsi="Times New Roman" w:cs="Times New Roman"/>
                <w:b/>
                <w:szCs w:val="30"/>
              </w:rPr>
              <w:t>ВЫШЕСТОЯЩИЙ ГОСУДАРСТВЕННЫЙ ОРГАН:</w:t>
            </w:r>
          </w:p>
          <w:p w:rsidR="00C35F6B" w:rsidRPr="005E4668" w:rsidRDefault="00E50AA4" w:rsidP="005E4668">
            <w:pPr>
              <w:ind w:firstLine="0"/>
              <w:jc w:val="left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Чаусский районный</w:t>
            </w:r>
            <w:r w:rsidR="00C35F6B" w:rsidRPr="005E4668">
              <w:rPr>
                <w:rFonts w:ascii="Times New Roman" w:hAnsi="Times New Roman" w:cs="Times New Roman"/>
                <w:szCs w:val="30"/>
              </w:rPr>
              <w:t xml:space="preserve"> исполнительный комитет, 2120</w:t>
            </w:r>
            <w:r w:rsidRPr="005E4668">
              <w:rPr>
                <w:rFonts w:ascii="Times New Roman" w:hAnsi="Times New Roman" w:cs="Times New Roman"/>
                <w:szCs w:val="30"/>
              </w:rPr>
              <w:t xml:space="preserve">6, </w:t>
            </w:r>
          </w:p>
          <w:p w:rsidR="00C35F6B" w:rsidRPr="005E4668" w:rsidRDefault="00E50AA4" w:rsidP="005E4668">
            <w:pPr>
              <w:ind w:firstLine="0"/>
              <w:jc w:val="left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 xml:space="preserve"> г. Чаусы, ул. Ленинская, 17.</w:t>
            </w:r>
          </w:p>
          <w:p w:rsidR="00C35F6B" w:rsidRPr="005E4668" w:rsidRDefault="00C35F6B" w:rsidP="005E4668">
            <w:pPr>
              <w:ind w:firstLine="0"/>
              <w:jc w:val="left"/>
              <w:rPr>
                <w:rFonts w:ascii="Times New Roman" w:hAnsi="Times New Roman" w:cs="Times New Roman"/>
                <w:szCs w:val="30"/>
              </w:rPr>
            </w:pPr>
            <w:r w:rsidRPr="005E4668">
              <w:rPr>
                <w:rFonts w:ascii="Times New Roman" w:hAnsi="Times New Roman" w:cs="Times New Roman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C35F6B" w:rsidRPr="00B305BD" w:rsidRDefault="00C35F6B" w:rsidP="0014013E">
      <w:pPr>
        <w:rPr>
          <w:sz w:val="29"/>
          <w:szCs w:val="29"/>
        </w:rPr>
      </w:pPr>
    </w:p>
    <w:p w:rsidR="00C35F6B" w:rsidRDefault="00C35F6B">
      <w:pPr>
        <w:rPr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C35F6B" w:rsidRPr="004D194C" w:rsidTr="00C35F6B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B14208" w:rsidRDefault="00B14208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35F6B" w:rsidRPr="004D194C" w:rsidRDefault="00C35F6B" w:rsidP="00C35F6B">
            <w:pPr>
              <w:spacing w:after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t>УТВЕРЖДЕНО</w:t>
            </w:r>
          </w:p>
          <w:p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 w:themeColor="text1"/>
                <w:sz w:val="28"/>
                <w:szCs w:val="28"/>
              </w:rPr>
              <w:t>Постановление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Министерства жилищно-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Pr="004D194C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C35F6B" w:rsidRPr="004D194C" w:rsidRDefault="00C35F6B" w:rsidP="00C35F6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4D194C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1" w:name="a5"/>
      <w:bookmarkEnd w:id="1"/>
      <w:r w:rsidRPr="004D194C">
        <w:rPr>
          <w:b/>
          <w:bCs/>
          <w:color w:val="000000"/>
          <w:sz w:val="28"/>
          <w:szCs w:val="28"/>
        </w:rPr>
        <w:lastRenderedPageBreak/>
        <w:t>РЕГЛАМЕНТ</w:t>
      </w:r>
      <w:r w:rsidRPr="004D194C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4D194C">
        <w:rPr>
          <w:b/>
          <w:bCs/>
          <w:color w:val="0000FF"/>
          <w:sz w:val="28"/>
          <w:szCs w:val="28"/>
          <w:u w:val="single"/>
        </w:rPr>
        <w:t>подпункту 16.4.1</w:t>
      </w:r>
      <w:r w:rsidRPr="004D194C">
        <w:rPr>
          <w:b/>
          <w:bCs/>
          <w:color w:val="000000"/>
          <w:sz w:val="28"/>
          <w:szCs w:val="28"/>
        </w:rPr>
        <w:t> 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Жилищный </w:t>
      </w:r>
      <w:r w:rsidRPr="004D194C">
        <w:rPr>
          <w:color w:val="0000FF"/>
          <w:sz w:val="28"/>
          <w:szCs w:val="28"/>
          <w:u w:val="single"/>
        </w:rPr>
        <w:t>кодекс</w:t>
      </w:r>
      <w:r w:rsidRPr="004D194C">
        <w:rPr>
          <w:color w:val="000000"/>
          <w:sz w:val="28"/>
          <w:szCs w:val="28"/>
        </w:rPr>
        <w:t> Республики Беларусь;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FF"/>
          <w:sz w:val="28"/>
          <w:szCs w:val="28"/>
          <w:u w:val="single"/>
        </w:rPr>
        <w:t>Закон</w:t>
      </w:r>
      <w:r w:rsidRPr="004D194C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7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0" w:tooltip="+" w:history="1">
        <w:r w:rsidR="00C35F6B" w:rsidRPr="004D194C">
          <w:rPr>
            <w:color w:val="0000FF"/>
            <w:sz w:val="28"/>
            <w:szCs w:val="28"/>
            <w:u w:val="single"/>
          </w:rPr>
          <w:t>Указ</w:t>
        </w:r>
      </w:hyperlink>
      <w:r w:rsidR="00C35F6B" w:rsidRPr="004D194C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1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31 декабря 2014 г. № 1297 «О предоставлении арендного жилья»;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35F6B" w:rsidRPr="004D194C" w:rsidRDefault="009F6CA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C35F6B" w:rsidRPr="004D194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C35F6B" w:rsidRPr="004D194C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2.1. представляемые заинтересованным лицом: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4455"/>
        <w:gridCol w:w="2863"/>
      </w:tblGrid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5" w:anchor="a19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4D194C">
              <w:rPr>
                <w:color w:val="000000"/>
                <w:sz w:val="28"/>
                <w:szCs w:val="28"/>
              </w:rPr>
              <w:t xml:space="preserve"> пункта 5 статьи 14 Закона Республики Беларусь «Об основах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административных процедур»</w:t>
            </w:r>
          </w:p>
        </w:tc>
        <w:tc>
          <w:tcPr>
            <w:tcW w:w="341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 xml:space="preserve">в районный, городской исполнительный комитет, поселковый, сельский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исполнительный комитет, местную администрацию района в городе: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 почте;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три экземпляра договора найма жилого помещения</w:t>
            </w:r>
            <w:r w:rsidRPr="004D194C">
              <w:rPr>
                <w:color w:val="000000"/>
                <w:sz w:val="28"/>
                <w:szCs w:val="28"/>
              </w:rPr>
              <w:br/>
              <w:t>или дополнительного соглашения к нему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документ должен соответствовать формам, установленным: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6" w:anchor="a5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24 сентября 2008 г. № 1408;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7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19 марта 2013 г. № 193;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8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5 апреля 2013 г. № 269;</w:t>
            </w:r>
            <w:r w:rsidRPr="004D194C">
              <w:rPr>
                <w:color w:val="000000"/>
                <w:sz w:val="28"/>
                <w:szCs w:val="28"/>
              </w:rPr>
              <w:br/>
            </w:r>
            <w:hyperlink r:id="rId19" w:anchor="a1" w:tooltip="+" w:history="1">
              <w:r w:rsidRPr="004D194C">
                <w:rPr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4D194C">
              <w:rPr>
                <w:color w:val="000000"/>
                <w:sz w:val="28"/>
                <w:szCs w:val="28"/>
              </w:rPr>
              <w:t> Совета Министров Республики Беларусь от 31 декабря 2014 г. № 1297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  <w:tr w:rsidR="00C35F6B" w:rsidRPr="004D194C" w:rsidTr="00C35F6B">
        <w:trPr>
          <w:trHeight w:val="240"/>
        </w:trPr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 xml:space="preserve">письменное согласие всех собственников </w:t>
            </w:r>
            <w:r w:rsidRPr="004D194C">
              <w:rPr>
                <w:color w:val="000000"/>
                <w:sz w:val="28"/>
                <w:szCs w:val="28"/>
              </w:rPr>
              <w:lastRenderedPageBreak/>
              <w:t>жилого помещения, находящегося в общей собственности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lastRenderedPageBreak/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20" w:anchor="a203" w:tooltip="+" w:history="1">
        <w:r w:rsidRPr="004D194C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4D194C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4917"/>
      </w:tblGrid>
      <w:tr w:rsidR="00C35F6B" w:rsidRPr="004D194C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5F6B" w:rsidRPr="004D194C" w:rsidTr="00C35F6B">
        <w:trPr>
          <w:trHeight w:val="240"/>
        </w:trPr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9"/>
        <w:gridCol w:w="1614"/>
        <w:gridCol w:w="2267"/>
      </w:tblGrid>
      <w:tr w:rsidR="00C35F6B" w:rsidRPr="004D194C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C35F6B" w:rsidRPr="004D194C" w:rsidTr="00C35F6B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lastRenderedPageBreak/>
        <w:t> 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C35F6B" w:rsidRPr="004D194C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3039"/>
      </w:tblGrid>
      <w:tr w:rsidR="00C35F6B" w:rsidRPr="004D194C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F6B" w:rsidRPr="004D194C" w:rsidRDefault="00C35F6B" w:rsidP="00C35F6B">
            <w:pPr>
              <w:jc w:val="center"/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35F6B" w:rsidRPr="004D194C" w:rsidTr="00C35F6B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6B" w:rsidRPr="004D194C" w:rsidRDefault="00C35F6B" w:rsidP="00C35F6B">
            <w:pPr>
              <w:rPr>
                <w:color w:val="000000"/>
                <w:sz w:val="28"/>
                <w:szCs w:val="28"/>
              </w:rPr>
            </w:pPr>
            <w:r w:rsidRPr="004D194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C35F6B" w:rsidRDefault="00C35F6B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4D194C">
        <w:rPr>
          <w:color w:val="000000"/>
          <w:sz w:val="28"/>
          <w:szCs w:val="28"/>
        </w:rPr>
        <w:t> </w:t>
      </w: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B305BD" w:rsidRDefault="00B305BD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651E4E" w:rsidRPr="004D194C" w:rsidRDefault="00651E4E" w:rsidP="00C35F6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:rsidR="00EE06A6" w:rsidRPr="0014013E" w:rsidRDefault="0014013E" w:rsidP="0014013E">
      <w:pPr>
        <w:rPr>
          <w:b/>
          <w:sz w:val="30"/>
          <w:szCs w:val="30"/>
        </w:rPr>
      </w:pPr>
      <w:r w:rsidRPr="0014013E">
        <w:rPr>
          <w:b/>
          <w:sz w:val="30"/>
          <w:szCs w:val="30"/>
        </w:rPr>
        <w:t>П</w:t>
      </w:r>
      <w:r w:rsidR="00EE06A6" w:rsidRPr="0014013E">
        <w:rPr>
          <w:b/>
          <w:sz w:val="30"/>
          <w:szCs w:val="30"/>
        </w:rPr>
        <w:t xml:space="preserve">роцедура </w:t>
      </w:r>
      <w:r w:rsidR="00402096" w:rsidRPr="0014013E">
        <w:rPr>
          <w:b/>
          <w:sz w:val="30"/>
          <w:szCs w:val="30"/>
        </w:rPr>
        <w:t>16.4.</w:t>
      </w:r>
      <w:r w:rsidR="005529A1" w:rsidRPr="0014013E">
        <w:rPr>
          <w:b/>
          <w:sz w:val="30"/>
          <w:szCs w:val="30"/>
        </w:rPr>
        <w:t>1</w:t>
      </w:r>
      <w:r w:rsidRPr="0014013E">
        <w:rPr>
          <w:b/>
          <w:sz w:val="30"/>
          <w:szCs w:val="30"/>
        </w:rPr>
        <w:t>.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8061D5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14013E" w:rsidRPr="0014013E">
        <w:rPr>
          <w:sz w:val="30"/>
          <w:szCs w:val="30"/>
        </w:rPr>
        <w:t xml:space="preserve"> районный </w:t>
      </w:r>
    </w:p>
    <w:p w:rsidR="00EE06A6" w:rsidRPr="0014013E" w:rsidRDefault="0014013E" w:rsidP="00EE06A6">
      <w:pPr>
        <w:ind w:left="3960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5529A1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 xml:space="preserve">на квартиру(дом)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0D25D3" w:rsidRPr="000D25D3" w:rsidRDefault="000D25D3" w:rsidP="000D25D3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0D25D3" w:rsidRPr="000D25D3" w:rsidRDefault="000D25D3" w:rsidP="000D25D3">
      <w:pPr>
        <w:spacing w:line="360" w:lineRule="auto"/>
      </w:pPr>
      <w:r w:rsidRPr="000D25D3">
        <w:t>1.___________________________________________________________________________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2.___________________________________________________________________________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З.___________________________________________________________________________</w:t>
      </w:r>
    </w:p>
    <w:p w:rsid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</w:p>
    <w:p w:rsidR="000D25D3" w:rsidRP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0D25D3" w:rsidRPr="000D25D3" w:rsidRDefault="000D25D3" w:rsidP="000D25D3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>«____» _________________________20__г.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М.П.  (при наличии)                              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E92B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02" w:rsidRDefault="00FF5A02" w:rsidP="000D25D3">
      <w:r>
        <w:separator/>
      </w:r>
    </w:p>
  </w:endnote>
  <w:endnote w:type="continuationSeparator" w:id="1">
    <w:p w:rsidR="00FF5A02" w:rsidRDefault="00FF5A02" w:rsidP="000D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02" w:rsidRDefault="00FF5A02" w:rsidP="000D25D3">
      <w:r>
        <w:separator/>
      </w:r>
    </w:p>
  </w:footnote>
  <w:footnote w:type="continuationSeparator" w:id="1">
    <w:p w:rsidR="00FF5A02" w:rsidRDefault="00FF5A02" w:rsidP="000D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6B" w:rsidRDefault="00C35F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7855"/>
    <w:rsid w:val="00012EC9"/>
    <w:rsid w:val="00041119"/>
    <w:rsid w:val="000661E6"/>
    <w:rsid w:val="00086B1C"/>
    <w:rsid w:val="000D25D3"/>
    <w:rsid w:val="00106CFC"/>
    <w:rsid w:val="0014013E"/>
    <w:rsid w:val="00186A78"/>
    <w:rsid w:val="001A07C9"/>
    <w:rsid w:val="001C1F60"/>
    <w:rsid w:val="001F66CE"/>
    <w:rsid w:val="0026091C"/>
    <w:rsid w:val="002724D8"/>
    <w:rsid w:val="00277855"/>
    <w:rsid w:val="002B0549"/>
    <w:rsid w:val="00367108"/>
    <w:rsid w:val="003A3260"/>
    <w:rsid w:val="00402096"/>
    <w:rsid w:val="00424596"/>
    <w:rsid w:val="0042545B"/>
    <w:rsid w:val="00477129"/>
    <w:rsid w:val="004A7EAE"/>
    <w:rsid w:val="004B4E18"/>
    <w:rsid w:val="004D194C"/>
    <w:rsid w:val="00515163"/>
    <w:rsid w:val="005376DA"/>
    <w:rsid w:val="005529A1"/>
    <w:rsid w:val="00557E99"/>
    <w:rsid w:val="005B6BBE"/>
    <w:rsid w:val="005E4668"/>
    <w:rsid w:val="00617E6A"/>
    <w:rsid w:val="00651E4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061D5"/>
    <w:rsid w:val="00882873"/>
    <w:rsid w:val="00884339"/>
    <w:rsid w:val="008A3F4A"/>
    <w:rsid w:val="008C708B"/>
    <w:rsid w:val="008E4504"/>
    <w:rsid w:val="008F0DF1"/>
    <w:rsid w:val="00904E8A"/>
    <w:rsid w:val="00910698"/>
    <w:rsid w:val="00911168"/>
    <w:rsid w:val="0091468B"/>
    <w:rsid w:val="009154CA"/>
    <w:rsid w:val="00983E6A"/>
    <w:rsid w:val="009A1DF0"/>
    <w:rsid w:val="009D356D"/>
    <w:rsid w:val="009E0377"/>
    <w:rsid w:val="009E2298"/>
    <w:rsid w:val="009F202E"/>
    <w:rsid w:val="009F5820"/>
    <w:rsid w:val="009F6CAE"/>
    <w:rsid w:val="00A1029B"/>
    <w:rsid w:val="00A37CCE"/>
    <w:rsid w:val="00A703C1"/>
    <w:rsid w:val="00A85FA2"/>
    <w:rsid w:val="00AD1DF3"/>
    <w:rsid w:val="00B14208"/>
    <w:rsid w:val="00B305BD"/>
    <w:rsid w:val="00B34CF8"/>
    <w:rsid w:val="00B37DBE"/>
    <w:rsid w:val="00B756FF"/>
    <w:rsid w:val="00BA6D28"/>
    <w:rsid w:val="00BF49B4"/>
    <w:rsid w:val="00C35F6B"/>
    <w:rsid w:val="00C610A8"/>
    <w:rsid w:val="00C85EB5"/>
    <w:rsid w:val="00C976EA"/>
    <w:rsid w:val="00CE5E97"/>
    <w:rsid w:val="00CF7291"/>
    <w:rsid w:val="00D535AF"/>
    <w:rsid w:val="00D75B18"/>
    <w:rsid w:val="00DB38D8"/>
    <w:rsid w:val="00E035B8"/>
    <w:rsid w:val="00E07ECE"/>
    <w:rsid w:val="00E108C6"/>
    <w:rsid w:val="00E35BB2"/>
    <w:rsid w:val="00E371EF"/>
    <w:rsid w:val="00E423A3"/>
    <w:rsid w:val="00E50AA4"/>
    <w:rsid w:val="00E87F58"/>
    <w:rsid w:val="00E92B53"/>
    <w:rsid w:val="00EE06A6"/>
    <w:rsid w:val="00F14C23"/>
    <w:rsid w:val="00F17B71"/>
    <w:rsid w:val="00FC131D"/>
    <w:rsid w:val="00FD132A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9661&amp;a=10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hyperlink" Target="https://bii.by/tx.dll?d=258265&amp;a=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i.by/tx.dll?d=347250&amp;a=1" TargetMode="External"/><Relationship Id="rId12" Type="http://schemas.openxmlformats.org/officeDocument/2006/relationships/hyperlink" Target="https://bii.by/tx.dll?d=294266&amp;a=1" TargetMode="External"/><Relationship Id="rId17" Type="http://schemas.openxmlformats.org/officeDocument/2006/relationships/hyperlink" Target="https://bii.by/tx.dll?d=257234&amp;a=1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bii.by/tx.dll?d=141923&amp;a=5" TargetMode="External"/><Relationship Id="rId20" Type="http://schemas.openxmlformats.org/officeDocument/2006/relationships/hyperlink" Target="https://bii.by/tx.dll?d=144501&amp;a=2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258265&amp;a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ii.by/tx.dll?d=144501&amp;a=19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ii.by/tx.dll?d=257234&amp;a=1" TargetMode="External"/><Relationship Id="rId19" Type="http://schemas.openxmlformats.org/officeDocument/2006/relationships/hyperlink" Target="https://bii.by/tx.dll?d=294266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41923&amp;a=5" TargetMode="External"/><Relationship Id="rId14" Type="http://schemas.openxmlformats.org/officeDocument/2006/relationships/hyperlink" Target="https://bii.by/tx.dll?d=466341&amp;a=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2022-10-26T12:59:00Z</cp:lastPrinted>
  <dcterms:created xsi:type="dcterms:W3CDTF">2023-11-21T05:57:00Z</dcterms:created>
  <dcterms:modified xsi:type="dcterms:W3CDTF">2023-11-21T05:57:00Z</dcterms:modified>
</cp:coreProperties>
</file>